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5D164A" w:rsidRPr="005D164A">
        <w:rPr>
          <w:b/>
        </w:rPr>
        <w:t>6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5D164A" w:rsidRPr="005D164A">
        <w:rPr>
          <w:b/>
        </w:rPr>
        <w:t>Odbiór, transport i unieszkodliwienie odpadów medycznych niebezpiecznych z grupy 18 01</w:t>
      </w:r>
      <w:r>
        <w:rPr>
          <w:b/>
        </w:rPr>
        <w:t xml:space="preserve"> (nr sprawy </w:t>
      </w:r>
      <w:r w:rsidR="005D164A" w:rsidRPr="005D164A">
        <w:rPr>
          <w:b/>
        </w:rPr>
        <w:t>75/2019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4A" w:rsidRDefault="005D164A" w:rsidP="005D164A">
      <w:pPr>
        <w:spacing w:after="0" w:line="240" w:lineRule="auto"/>
      </w:pPr>
      <w:r>
        <w:separator/>
      </w:r>
    </w:p>
  </w:endnote>
  <w:endnote w:type="continuationSeparator" w:id="0">
    <w:p w:rsidR="005D164A" w:rsidRDefault="005D164A" w:rsidP="005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4A" w:rsidRDefault="005D164A" w:rsidP="005D164A">
      <w:pPr>
        <w:spacing w:after="0" w:line="240" w:lineRule="auto"/>
      </w:pPr>
      <w:r>
        <w:separator/>
      </w:r>
    </w:p>
  </w:footnote>
  <w:footnote w:type="continuationSeparator" w:id="0">
    <w:p w:rsidR="005D164A" w:rsidRDefault="005D164A" w:rsidP="005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D"/>
    <w:rsid w:val="0001086C"/>
    <w:rsid w:val="001A386A"/>
    <w:rsid w:val="00537BD3"/>
    <w:rsid w:val="005D164A"/>
    <w:rsid w:val="009950F8"/>
    <w:rsid w:val="00B11A6D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CA9B-2FA9-44A4-A3CE-20522B3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4A"/>
  </w:style>
  <w:style w:type="paragraph" w:styleId="Stopka">
    <w:name w:val="footer"/>
    <w:basedOn w:val="Normalny"/>
    <w:link w:val="StopkaZnak"/>
    <w:uiPriority w:val="99"/>
    <w:unhideWhenUsed/>
    <w:rsid w:val="005D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2019-08-20T07:39:00Z</dcterms:created>
  <dcterms:modified xsi:type="dcterms:W3CDTF">2019-08-20T07:39:00Z</dcterms:modified>
</cp:coreProperties>
</file>