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2BF" w14:textId="63E7063A" w:rsidR="00350213" w:rsidRPr="00BE3F48" w:rsidRDefault="00E44FA7" w:rsidP="008540C3">
      <w:pPr>
        <w:widowControl w:val="0"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PROJEKTOWA</w:t>
      </w:r>
      <w:r w:rsidRPr="00BE3F48">
        <w:rPr>
          <w:rFonts w:ascii="Tahoma" w:hAnsi="Tahoma" w:cs="Tahoma"/>
          <w:b/>
          <w:sz w:val="20"/>
          <w:szCs w:val="20"/>
        </w:rPr>
        <w:t>NE</w:t>
      </w:r>
      <w:r w:rsidR="00846C0F" w:rsidRPr="00BE3F48">
        <w:rPr>
          <w:rFonts w:ascii="Tahoma" w:hAnsi="Tahoma" w:cs="Tahoma"/>
          <w:b/>
          <w:sz w:val="20"/>
          <w:szCs w:val="20"/>
        </w:rPr>
        <w:t xml:space="preserve"> POSTANOWIENIA UMOWY</w:t>
      </w:r>
    </w:p>
    <w:p w14:paraId="33C8DD02" w14:textId="4F229FA2" w:rsidR="00350213" w:rsidRPr="00BE3F48" w:rsidRDefault="0045362B" w:rsidP="008540C3">
      <w:pPr>
        <w:widowControl w:val="0"/>
        <w:spacing w:before="60" w:after="12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 </w:t>
      </w:r>
      <w:r w:rsidRPr="00BE3F48">
        <w:rPr>
          <w:rFonts w:ascii="Tahoma" w:hAnsi="Tahoma" w:cs="Tahoma"/>
          <w:b/>
          <w:sz w:val="18"/>
          <w:szCs w:val="18"/>
        </w:rPr>
        <w:t xml:space="preserve">wyborze </w:t>
      </w:r>
      <w:r w:rsidR="00877C8E" w:rsidRPr="00BE3F48">
        <w:rPr>
          <w:rFonts w:ascii="Tahoma" w:hAnsi="Tahoma" w:cs="Tahoma"/>
          <w:b/>
          <w:sz w:val="18"/>
          <w:szCs w:val="18"/>
        </w:rPr>
        <w:t xml:space="preserve">najkorzystniejszej </w:t>
      </w:r>
      <w:r w:rsidRPr="00BE3F48">
        <w:rPr>
          <w:rFonts w:ascii="Tahoma" w:hAnsi="Tahoma" w:cs="Tahoma"/>
          <w:b/>
          <w:sz w:val="18"/>
          <w:szCs w:val="18"/>
        </w:rPr>
        <w:t xml:space="preserve">oferty </w:t>
      </w:r>
      <w:r w:rsidR="00350213" w:rsidRPr="00BE3F48">
        <w:rPr>
          <w:rFonts w:ascii="Tahoma" w:hAnsi="Tahoma" w:cs="Tahoma"/>
          <w:b/>
          <w:sz w:val="18"/>
          <w:szCs w:val="18"/>
        </w:rPr>
        <w:t>Zamawiający zastrzega sobie prawo wprowad</w:t>
      </w:r>
      <w:r w:rsidR="00877C8E">
        <w:rPr>
          <w:rFonts w:ascii="Tahoma" w:hAnsi="Tahoma" w:cs="Tahoma"/>
          <w:b/>
          <w:sz w:val="18"/>
          <w:szCs w:val="18"/>
        </w:rPr>
        <w:t>zenia do przyszłej umowy postanowień</w:t>
      </w:r>
      <w:r w:rsidR="00350213" w:rsidRPr="00BE3F48">
        <w:rPr>
          <w:rFonts w:ascii="Tahoma" w:hAnsi="Tahoma" w:cs="Tahoma"/>
          <w:b/>
          <w:sz w:val="18"/>
          <w:szCs w:val="18"/>
        </w:rPr>
        <w:t xml:space="preserve"> usz</w:t>
      </w:r>
      <w:r w:rsidR="00F20100">
        <w:rPr>
          <w:rFonts w:ascii="Tahoma" w:hAnsi="Tahoma" w:cs="Tahoma"/>
          <w:b/>
          <w:sz w:val="18"/>
          <w:szCs w:val="18"/>
        </w:rPr>
        <w:t>czegóławiających i korygujących</w:t>
      </w:r>
      <w:r w:rsidR="00350213" w:rsidRPr="00BE3F48">
        <w:rPr>
          <w:rFonts w:ascii="Tahoma" w:hAnsi="Tahoma" w:cs="Tahoma"/>
          <w:b/>
          <w:sz w:val="18"/>
          <w:szCs w:val="18"/>
        </w:rPr>
        <w:t xml:space="preserve">, a wynikających z treści złożonej oferty i </w:t>
      </w:r>
      <w:r w:rsidR="00877C8E" w:rsidRPr="00442815">
        <w:rPr>
          <w:rFonts w:ascii="Tahoma" w:hAnsi="Tahoma" w:cs="Tahoma"/>
          <w:b/>
          <w:sz w:val="18"/>
          <w:szCs w:val="18"/>
        </w:rPr>
        <w:t>postanowień</w:t>
      </w:r>
      <w:r w:rsidR="0023087F">
        <w:rPr>
          <w:rFonts w:ascii="Tahoma" w:hAnsi="Tahoma" w:cs="Tahoma"/>
          <w:b/>
          <w:sz w:val="18"/>
          <w:szCs w:val="18"/>
        </w:rPr>
        <w:t xml:space="preserve"> </w:t>
      </w:r>
      <w:r w:rsidR="00A3738C">
        <w:rPr>
          <w:rFonts w:ascii="Tahoma" w:hAnsi="Tahoma" w:cs="Tahoma"/>
          <w:b/>
          <w:sz w:val="18"/>
          <w:szCs w:val="18"/>
        </w:rPr>
        <w:t>S</w:t>
      </w:r>
      <w:r w:rsidR="00350213" w:rsidRPr="00442815">
        <w:rPr>
          <w:rFonts w:ascii="Tahoma" w:hAnsi="Tahoma" w:cs="Tahoma"/>
          <w:b/>
          <w:sz w:val="18"/>
          <w:szCs w:val="18"/>
        </w:rPr>
        <w:t>WZ</w:t>
      </w:r>
    </w:p>
    <w:p w14:paraId="3BD3647A" w14:textId="7996DD6D" w:rsidR="001E4A45" w:rsidRPr="00B632EB" w:rsidRDefault="001E4A45" w:rsidP="008540C3">
      <w:pPr>
        <w:widowControl w:val="0"/>
        <w:spacing w:before="12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32E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 M O W A  Nr </w:t>
      </w:r>
      <w:r w:rsidR="006D0B3F">
        <w:rPr>
          <w:rFonts w:ascii="Tahoma" w:eastAsia="Times New Roman" w:hAnsi="Tahoma" w:cs="Tahoma"/>
          <w:b/>
          <w:sz w:val="20"/>
          <w:szCs w:val="20"/>
          <w:lang w:eastAsia="pl-PL"/>
        </w:rPr>
        <w:t>GNP.GN.272.1.</w:t>
      </w:r>
      <w:r w:rsidR="002B6064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="009249E0">
        <w:rPr>
          <w:rFonts w:ascii="Tahoma" w:eastAsia="Times New Roman" w:hAnsi="Tahoma" w:cs="Tahoma"/>
          <w:b/>
          <w:sz w:val="20"/>
          <w:szCs w:val="20"/>
          <w:lang w:eastAsia="pl-PL"/>
        </w:rPr>
        <w:t>.1</w:t>
      </w:r>
      <w:r w:rsidR="006D0B3F">
        <w:rPr>
          <w:rFonts w:ascii="Tahoma" w:eastAsia="Times New Roman" w:hAnsi="Tahoma" w:cs="Tahoma"/>
          <w:b/>
          <w:sz w:val="20"/>
          <w:szCs w:val="20"/>
          <w:lang w:eastAsia="pl-PL"/>
        </w:rPr>
        <w:t>.2022</w:t>
      </w:r>
    </w:p>
    <w:p w14:paraId="37C2727D" w14:textId="711E32F4" w:rsidR="001E4A45" w:rsidRDefault="006D0B3F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USŁUGI GEODEZYJNE</w:t>
      </w:r>
    </w:p>
    <w:p w14:paraId="39AEFAE7" w14:textId="77777777" w:rsidR="00404864" w:rsidRPr="009B70EF" w:rsidRDefault="0040486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DC536D" w14:textId="77777777" w:rsidR="00350213" w:rsidRPr="00404864" w:rsidRDefault="00E569A9" w:rsidP="008540C3">
      <w:pPr>
        <w:widowControl w:val="0"/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z</w:t>
      </w:r>
      <w:r w:rsidR="00350213" w:rsidRPr="00404864">
        <w:rPr>
          <w:rFonts w:ascii="Tahoma" w:hAnsi="Tahoma" w:cs="Tahoma"/>
          <w:sz w:val="18"/>
          <w:szCs w:val="18"/>
        </w:rPr>
        <w:t>awarta w dniu ...................</w:t>
      </w:r>
      <w:r w:rsidRPr="00404864">
        <w:rPr>
          <w:rFonts w:ascii="Tahoma" w:hAnsi="Tahoma" w:cs="Tahoma"/>
          <w:sz w:val="18"/>
          <w:szCs w:val="18"/>
        </w:rPr>
        <w:t>...........w Kędzierzynie-Koźlu pomiędzy</w:t>
      </w:r>
      <w:r w:rsidR="00411CAA" w:rsidRPr="00404864">
        <w:rPr>
          <w:rFonts w:ascii="Tahoma" w:hAnsi="Tahoma" w:cs="Tahoma"/>
          <w:sz w:val="18"/>
          <w:szCs w:val="18"/>
        </w:rPr>
        <w:t>:</w:t>
      </w:r>
    </w:p>
    <w:p w14:paraId="07793878" w14:textId="3D6841A3" w:rsidR="00FB179E" w:rsidRPr="00404864" w:rsidRDefault="00350213" w:rsidP="008540C3">
      <w:pPr>
        <w:widowControl w:val="0"/>
        <w:spacing w:after="0" w:line="240" w:lineRule="auto"/>
        <w:ind w:right="-57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Gminą Kędzierzyn-Koźle</w:t>
      </w:r>
      <w:r w:rsidR="000B47EB" w:rsidRPr="00404864">
        <w:rPr>
          <w:rFonts w:ascii="Tahoma" w:hAnsi="Tahoma" w:cs="Tahoma"/>
          <w:b/>
          <w:sz w:val="18"/>
          <w:szCs w:val="18"/>
        </w:rPr>
        <w:t>,</w:t>
      </w:r>
      <w:r w:rsidR="00EB1A18">
        <w:rPr>
          <w:rFonts w:ascii="Tahoma" w:hAnsi="Tahoma" w:cs="Tahoma"/>
          <w:b/>
          <w:sz w:val="18"/>
          <w:szCs w:val="18"/>
        </w:rPr>
        <w:t xml:space="preserve"> </w:t>
      </w:r>
      <w:r w:rsidR="000B47EB" w:rsidRPr="00404864">
        <w:rPr>
          <w:rFonts w:ascii="Tahoma" w:hAnsi="Tahoma" w:cs="Tahoma"/>
          <w:sz w:val="18"/>
          <w:szCs w:val="18"/>
        </w:rPr>
        <w:t>47-2</w:t>
      </w:r>
      <w:r w:rsidR="00FF3070" w:rsidRPr="00404864">
        <w:rPr>
          <w:rFonts w:ascii="Tahoma" w:hAnsi="Tahoma" w:cs="Tahoma"/>
          <w:sz w:val="18"/>
          <w:szCs w:val="18"/>
        </w:rPr>
        <w:t>0</w:t>
      </w:r>
      <w:r w:rsidR="000B47EB" w:rsidRPr="00404864">
        <w:rPr>
          <w:rFonts w:ascii="Tahoma" w:hAnsi="Tahoma" w:cs="Tahoma"/>
          <w:sz w:val="18"/>
          <w:szCs w:val="18"/>
        </w:rPr>
        <w:t xml:space="preserve">0 </w:t>
      </w:r>
      <w:r w:rsidR="00F05F7E" w:rsidRPr="00404864">
        <w:rPr>
          <w:rFonts w:ascii="Tahoma" w:hAnsi="Tahoma" w:cs="Tahoma"/>
          <w:sz w:val="18"/>
          <w:szCs w:val="18"/>
        </w:rPr>
        <w:t>Kędzierzyn-Koźl</w:t>
      </w:r>
      <w:r w:rsidR="000B47EB" w:rsidRPr="00404864">
        <w:rPr>
          <w:rFonts w:ascii="Tahoma" w:hAnsi="Tahoma" w:cs="Tahoma"/>
          <w:sz w:val="18"/>
          <w:szCs w:val="18"/>
        </w:rPr>
        <w:t>e</w:t>
      </w:r>
      <w:r w:rsidR="00411CAA" w:rsidRPr="00404864">
        <w:rPr>
          <w:rFonts w:ascii="Tahoma" w:hAnsi="Tahoma" w:cs="Tahoma"/>
          <w:sz w:val="18"/>
          <w:szCs w:val="18"/>
        </w:rPr>
        <w:t xml:space="preserve">, </w:t>
      </w:r>
      <w:r w:rsidRPr="00404864">
        <w:rPr>
          <w:rFonts w:ascii="Tahoma" w:hAnsi="Tahoma" w:cs="Tahoma"/>
          <w:sz w:val="18"/>
          <w:szCs w:val="18"/>
        </w:rPr>
        <w:t>ul. Grzegorza Piramowicza 32</w:t>
      </w:r>
    </w:p>
    <w:p w14:paraId="50780C17" w14:textId="77777777" w:rsidR="001760C8" w:rsidRPr="00404864" w:rsidRDefault="00487C1A" w:rsidP="008540C3">
      <w:pPr>
        <w:widowControl w:val="0"/>
        <w:spacing w:after="0" w:line="240" w:lineRule="auto"/>
        <w:ind w:right="-57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REGON: </w:t>
      </w:r>
      <w:r w:rsidR="00A002CD" w:rsidRPr="00404864">
        <w:rPr>
          <w:rFonts w:ascii="Tahoma" w:hAnsi="Tahoma" w:cs="Tahoma"/>
          <w:sz w:val="18"/>
          <w:szCs w:val="18"/>
        </w:rPr>
        <w:t>531412912</w:t>
      </w:r>
      <w:r w:rsidR="0022199F" w:rsidRPr="00404864">
        <w:rPr>
          <w:rFonts w:ascii="Tahoma" w:hAnsi="Tahoma" w:cs="Tahoma"/>
          <w:sz w:val="18"/>
          <w:szCs w:val="18"/>
        </w:rPr>
        <w:t xml:space="preserve">,  </w:t>
      </w:r>
      <w:r w:rsidR="00350213" w:rsidRPr="00404864">
        <w:rPr>
          <w:rFonts w:ascii="Tahoma" w:hAnsi="Tahoma" w:cs="Tahoma"/>
          <w:sz w:val="18"/>
          <w:szCs w:val="18"/>
        </w:rPr>
        <w:t>NIP</w:t>
      </w:r>
      <w:r w:rsidRPr="00404864">
        <w:rPr>
          <w:rFonts w:ascii="Tahoma" w:hAnsi="Tahoma" w:cs="Tahoma"/>
          <w:sz w:val="18"/>
          <w:szCs w:val="18"/>
        </w:rPr>
        <w:t>:</w:t>
      </w:r>
      <w:r w:rsidR="00350213" w:rsidRPr="00404864">
        <w:rPr>
          <w:rFonts w:ascii="Tahoma" w:hAnsi="Tahoma" w:cs="Tahoma"/>
          <w:sz w:val="18"/>
          <w:szCs w:val="18"/>
        </w:rPr>
        <w:t xml:space="preserve"> 749</w:t>
      </w:r>
      <w:r w:rsidR="002C181E" w:rsidRPr="00404864">
        <w:rPr>
          <w:rFonts w:ascii="Tahoma" w:hAnsi="Tahoma" w:cs="Tahoma"/>
          <w:sz w:val="18"/>
          <w:szCs w:val="18"/>
        </w:rPr>
        <w:t>2</w:t>
      </w:r>
      <w:r w:rsidR="00350213" w:rsidRPr="00404864">
        <w:rPr>
          <w:rFonts w:ascii="Tahoma" w:hAnsi="Tahoma" w:cs="Tahoma"/>
          <w:sz w:val="18"/>
          <w:szCs w:val="18"/>
        </w:rPr>
        <w:t>0</w:t>
      </w:r>
      <w:r w:rsidR="002C181E" w:rsidRPr="00404864">
        <w:rPr>
          <w:rFonts w:ascii="Tahoma" w:hAnsi="Tahoma" w:cs="Tahoma"/>
          <w:sz w:val="18"/>
          <w:szCs w:val="18"/>
        </w:rPr>
        <w:t>5</w:t>
      </w:r>
      <w:r w:rsidR="00350213" w:rsidRPr="00404864">
        <w:rPr>
          <w:rFonts w:ascii="Tahoma" w:hAnsi="Tahoma" w:cs="Tahoma"/>
          <w:sz w:val="18"/>
          <w:szCs w:val="18"/>
        </w:rPr>
        <w:t>5</w:t>
      </w:r>
      <w:r w:rsidR="002C181E" w:rsidRPr="00404864">
        <w:rPr>
          <w:rFonts w:ascii="Tahoma" w:hAnsi="Tahoma" w:cs="Tahoma"/>
          <w:sz w:val="18"/>
          <w:szCs w:val="18"/>
        </w:rPr>
        <w:t>60</w:t>
      </w:r>
      <w:r w:rsidR="00350213" w:rsidRPr="00404864">
        <w:rPr>
          <w:rFonts w:ascii="Tahoma" w:hAnsi="Tahoma" w:cs="Tahoma"/>
          <w:sz w:val="18"/>
          <w:szCs w:val="18"/>
        </w:rPr>
        <w:t xml:space="preserve">1 </w:t>
      </w:r>
    </w:p>
    <w:p w14:paraId="2874A68C" w14:textId="77777777" w:rsidR="00350213" w:rsidRPr="00404864" w:rsidRDefault="00350213" w:rsidP="008540C3">
      <w:pPr>
        <w:widowControl w:val="0"/>
        <w:spacing w:after="0" w:line="240" w:lineRule="auto"/>
        <w:ind w:right="-57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zwaną dalej </w:t>
      </w:r>
      <w:r w:rsidR="00883CB5" w:rsidRPr="00404864">
        <w:rPr>
          <w:rFonts w:ascii="Tahoma" w:hAnsi="Tahoma" w:cs="Tahoma"/>
          <w:sz w:val="18"/>
          <w:szCs w:val="18"/>
        </w:rPr>
        <w:t>„</w:t>
      </w:r>
      <w:r w:rsidRPr="00404864">
        <w:rPr>
          <w:rFonts w:ascii="Tahoma" w:hAnsi="Tahoma" w:cs="Tahoma"/>
          <w:sz w:val="18"/>
          <w:szCs w:val="18"/>
        </w:rPr>
        <w:t>Zamawiającym</w:t>
      </w:r>
      <w:r w:rsidR="00883CB5" w:rsidRPr="00404864">
        <w:rPr>
          <w:rFonts w:ascii="Tahoma" w:hAnsi="Tahoma" w:cs="Tahoma"/>
          <w:sz w:val="18"/>
          <w:szCs w:val="18"/>
        </w:rPr>
        <w:t>”</w:t>
      </w:r>
      <w:r w:rsidRPr="00404864">
        <w:rPr>
          <w:rFonts w:ascii="Tahoma" w:hAnsi="Tahoma" w:cs="Tahoma"/>
          <w:sz w:val="18"/>
          <w:szCs w:val="18"/>
        </w:rPr>
        <w:t>, reprezentowaną przez:</w:t>
      </w:r>
    </w:p>
    <w:p w14:paraId="1E261AAF" w14:textId="015790AF" w:rsidR="00350213" w:rsidRPr="00404864" w:rsidRDefault="00350213" w:rsidP="008540C3">
      <w:pPr>
        <w:widowControl w:val="0"/>
        <w:tabs>
          <w:tab w:val="left" w:pos="3330"/>
        </w:tabs>
        <w:spacing w:beforeLines="60" w:before="144" w:afterLines="60" w:after="144" w:line="240" w:lineRule="auto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1.</w:t>
      </w:r>
      <w:r w:rsidR="00B632EB" w:rsidRPr="00404864">
        <w:rPr>
          <w:rFonts w:ascii="Tahoma" w:hAnsi="Tahoma" w:cs="Tahoma"/>
          <w:sz w:val="18"/>
          <w:szCs w:val="18"/>
        </w:rPr>
        <w:t xml:space="preserve"> </w:t>
      </w:r>
      <w:r w:rsidR="005D5963">
        <w:rPr>
          <w:rFonts w:ascii="Tahoma" w:hAnsi="Tahoma" w:cs="Tahoma"/>
          <w:sz w:val="18"/>
          <w:szCs w:val="18"/>
        </w:rPr>
        <w:t>………………………………………………………………………………….</w:t>
      </w:r>
    </w:p>
    <w:p w14:paraId="36DA6C8A" w14:textId="77777777" w:rsidR="00350213" w:rsidRPr="00404864" w:rsidRDefault="00350213" w:rsidP="008540C3">
      <w:pPr>
        <w:widowControl w:val="0"/>
        <w:spacing w:beforeLines="60" w:before="144" w:afterLines="60" w:after="144" w:line="240" w:lineRule="auto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a</w:t>
      </w:r>
    </w:p>
    <w:p w14:paraId="7482B01D" w14:textId="77777777" w:rsidR="00350213" w:rsidRPr="00664EB9" w:rsidRDefault="00350213" w:rsidP="008540C3">
      <w:pPr>
        <w:widowControl w:val="0"/>
        <w:spacing w:beforeLines="60" w:before="144" w:afterLines="60" w:after="144" w:line="240" w:lineRule="auto"/>
        <w:rPr>
          <w:rFonts w:ascii="Tahoma" w:hAnsi="Tahoma" w:cs="Tahoma"/>
          <w:b/>
          <w:sz w:val="18"/>
          <w:szCs w:val="18"/>
        </w:rPr>
      </w:pPr>
      <w:r w:rsidRPr="00664EB9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</w:t>
      </w:r>
      <w:r w:rsidR="004D2417" w:rsidRPr="00664EB9">
        <w:rPr>
          <w:rFonts w:ascii="Tahoma" w:hAnsi="Tahoma" w:cs="Tahoma"/>
          <w:b/>
          <w:sz w:val="18"/>
          <w:szCs w:val="18"/>
        </w:rPr>
        <w:t>…………………………</w:t>
      </w:r>
    </w:p>
    <w:p w14:paraId="54AB3B66" w14:textId="77777777" w:rsidR="00FB179E" w:rsidRPr="00664EB9" w:rsidRDefault="00487C1A" w:rsidP="008540C3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 xml:space="preserve">z siedzibą w ……………………………(kod miasta) </w:t>
      </w:r>
      <w:r w:rsidR="00FB179E" w:rsidRPr="00664EB9">
        <w:rPr>
          <w:rFonts w:ascii="Tahoma" w:hAnsi="Tahoma" w:cs="Tahoma"/>
          <w:sz w:val="18"/>
          <w:szCs w:val="18"/>
        </w:rPr>
        <w:t>przy ul. .........................................</w:t>
      </w:r>
    </w:p>
    <w:p w14:paraId="4812A36D" w14:textId="0E3ADDB6" w:rsidR="00FB179E" w:rsidRPr="00664EB9" w:rsidRDefault="00487C1A" w:rsidP="008540C3">
      <w:pPr>
        <w:widowControl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>wpisanym/</w:t>
      </w:r>
      <w:proofErr w:type="spellStart"/>
      <w:r w:rsidRPr="00664EB9">
        <w:rPr>
          <w:rFonts w:ascii="Tahoma" w:hAnsi="Tahoma" w:cs="Tahoma"/>
          <w:sz w:val="18"/>
          <w:szCs w:val="18"/>
        </w:rPr>
        <w:t>ądo</w:t>
      </w:r>
      <w:proofErr w:type="spellEnd"/>
      <w:r w:rsidRPr="00664EB9">
        <w:rPr>
          <w:rFonts w:ascii="Tahoma" w:hAnsi="Tahoma" w:cs="Tahoma"/>
          <w:sz w:val="18"/>
          <w:szCs w:val="18"/>
        </w:rPr>
        <w:t xml:space="preserve"> Rejestru Przedsiębiorców </w:t>
      </w:r>
      <w:r w:rsidR="006B48FF" w:rsidRPr="00664EB9">
        <w:rPr>
          <w:rFonts w:ascii="Tahoma" w:hAnsi="Tahoma" w:cs="Tahoma"/>
          <w:sz w:val="18"/>
          <w:szCs w:val="18"/>
        </w:rPr>
        <w:t>Krajow</w:t>
      </w:r>
      <w:r w:rsidR="001760C8" w:rsidRPr="00664EB9">
        <w:rPr>
          <w:rFonts w:ascii="Tahoma" w:hAnsi="Tahoma" w:cs="Tahoma"/>
          <w:sz w:val="18"/>
          <w:szCs w:val="18"/>
        </w:rPr>
        <w:t>ego</w:t>
      </w:r>
      <w:r w:rsidR="006B48FF" w:rsidRPr="00664EB9">
        <w:rPr>
          <w:rFonts w:ascii="Tahoma" w:hAnsi="Tahoma" w:cs="Tahoma"/>
          <w:sz w:val="18"/>
          <w:szCs w:val="18"/>
        </w:rPr>
        <w:t xml:space="preserve"> Rejestr</w:t>
      </w:r>
      <w:r w:rsidR="001760C8" w:rsidRPr="00664EB9">
        <w:rPr>
          <w:rFonts w:ascii="Tahoma" w:hAnsi="Tahoma" w:cs="Tahoma"/>
          <w:sz w:val="18"/>
          <w:szCs w:val="18"/>
        </w:rPr>
        <w:t>u</w:t>
      </w:r>
      <w:r w:rsidR="006B48FF" w:rsidRPr="00664EB9">
        <w:rPr>
          <w:rFonts w:ascii="Tahoma" w:hAnsi="Tahoma" w:cs="Tahoma"/>
          <w:sz w:val="18"/>
          <w:szCs w:val="18"/>
        </w:rPr>
        <w:t xml:space="preserve"> Sądow</w:t>
      </w:r>
      <w:r w:rsidR="001760C8" w:rsidRPr="00664EB9">
        <w:rPr>
          <w:rFonts w:ascii="Tahoma" w:hAnsi="Tahoma" w:cs="Tahoma"/>
          <w:sz w:val="18"/>
          <w:szCs w:val="18"/>
        </w:rPr>
        <w:t>ego</w:t>
      </w:r>
      <w:r w:rsidR="00104B30" w:rsidRPr="00664EB9">
        <w:rPr>
          <w:rFonts w:ascii="Tahoma" w:hAnsi="Tahoma" w:cs="Tahoma"/>
          <w:sz w:val="18"/>
          <w:szCs w:val="18"/>
        </w:rPr>
        <w:t xml:space="preserve"> </w:t>
      </w:r>
      <w:r w:rsidRPr="00664EB9">
        <w:rPr>
          <w:rFonts w:ascii="Tahoma" w:hAnsi="Tahoma" w:cs="Tahoma"/>
          <w:sz w:val="18"/>
          <w:szCs w:val="18"/>
        </w:rPr>
        <w:t>pod n</w:t>
      </w:r>
      <w:r w:rsidR="00350213" w:rsidRPr="00664EB9">
        <w:rPr>
          <w:rFonts w:ascii="Tahoma" w:hAnsi="Tahoma" w:cs="Tahoma"/>
          <w:sz w:val="18"/>
          <w:szCs w:val="18"/>
        </w:rPr>
        <w:t>r ……………..</w:t>
      </w:r>
    </w:p>
    <w:p w14:paraId="0E14719B" w14:textId="77777777" w:rsidR="00350213" w:rsidRPr="00664EB9" w:rsidRDefault="00350213" w:rsidP="008540C3">
      <w:pPr>
        <w:widowControl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>R</w:t>
      </w:r>
      <w:r w:rsidR="006B48FF" w:rsidRPr="00664EB9">
        <w:rPr>
          <w:rFonts w:ascii="Tahoma" w:hAnsi="Tahoma" w:cs="Tahoma"/>
          <w:sz w:val="18"/>
          <w:szCs w:val="18"/>
        </w:rPr>
        <w:t>EGON</w:t>
      </w:r>
      <w:r w:rsidR="00487C1A" w:rsidRPr="00664EB9">
        <w:rPr>
          <w:rFonts w:ascii="Tahoma" w:hAnsi="Tahoma" w:cs="Tahoma"/>
          <w:sz w:val="18"/>
          <w:szCs w:val="18"/>
        </w:rPr>
        <w:t>:</w:t>
      </w:r>
      <w:r w:rsidRPr="00664EB9">
        <w:rPr>
          <w:rFonts w:ascii="Tahoma" w:hAnsi="Tahoma" w:cs="Tahoma"/>
          <w:sz w:val="18"/>
          <w:szCs w:val="18"/>
        </w:rPr>
        <w:t xml:space="preserve"> ……………. NIP</w:t>
      </w:r>
      <w:r w:rsidR="00487C1A" w:rsidRPr="00664EB9">
        <w:rPr>
          <w:rFonts w:ascii="Tahoma" w:hAnsi="Tahoma" w:cs="Tahoma"/>
          <w:sz w:val="18"/>
          <w:szCs w:val="18"/>
        </w:rPr>
        <w:t>:</w:t>
      </w:r>
      <w:r w:rsidRPr="00664EB9">
        <w:rPr>
          <w:rFonts w:ascii="Tahoma" w:hAnsi="Tahoma" w:cs="Tahoma"/>
          <w:sz w:val="18"/>
          <w:szCs w:val="18"/>
        </w:rPr>
        <w:t xml:space="preserve"> ……………………</w:t>
      </w:r>
    </w:p>
    <w:p w14:paraId="4156F517" w14:textId="77777777" w:rsidR="00350213" w:rsidRPr="00664EB9" w:rsidRDefault="00700A3E" w:rsidP="008540C3">
      <w:pPr>
        <w:widowControl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>z</w:t>
      </w:r>
      <w:r w:rsidR="00350213" w:rsidRPr="00664EB9">
        <w:rPr>
          <w:rFonts w:ascii="Tahoma" w:hAnsi="Tahoma" w:cs="Tahoma"/>
          <w:sz w:val="18"/>
          <w:szCs w:val="18"/>
        </w:rPr>
        <w:t>wanym</w:t>
      </w:r>
      <w:r w:rsidRPr="00664EB9">
        <w:rPr>
          <w:rFonts w:ascii="Tahoma" w:hAnsi="Tahoma" w:cs="Tahoma"/>
          <w:sz w:val="18"/>
          <w:szCs w:val="18"/>
        </w:rPr>
        <w:t xml:space="preserve">/ą </w:t>
      </w:r>
      <w:r w:rsidR="00350213" w:rsidRPr="00664EB9">
        <w:rPr>
          <w:rFonts w:ascii="Tahoma" w:hAnsi="Tahoma" w:cs="Tahoma"/>
          <w:sz w:val="18"/>
          <w:szCs w:val="18"/>
        </w:rPr>
        <w:t xml:space="preserve">dalej </w:t>
      </w:r>
      <w:r w:rsidR="00572104" w:rsidRPr="00664EB9">
        <w:rPr>
          <w:rFonts w:ascii="Tahoma" w:hAnsi="Tahoma" w:cs="Tahoma"/>
          <w:sz w:val="18"/>
          <w:szCs w:val="18"/>
        </w:rPr>
        <w:t>„W</w:t>
      </w:r>
      <w:r w:rsidR="00883CB5" w:rsidRPr="00664EB9">
        <w:rPr>
          <w:rFonts w:ascii="Tahoma" w:hAnsi="Tahoma" w:cs="Tahoma"/>
          <w:sz w:val="18"/>
          <w:szCs w:val="18"/>
        </w:rPr>
        <w:t>ykonawcą</w:t>
      </w:r>
      <w:r w:rsidR="00572104" w:rsidRPr="00664EB9">
        <w:rPr>
          <w:rFonts w:ascii="Tahoma" w:hAnsi="Tahoma" w:cs="Tahoma"/>
          <w:sz w:val="18"/>
          <w:szCs w:val="18"/>
        </w:rPr>
        <w:t>”</w:t>
      </w:r>
      <w:r w:rsidR="00350213" w:rsidRPr="00664EB9">
        <w:rPr>
          <w:rFonts w:ascii="Tahoma" w:hAnsi="Tahoma" w:cs="Tahoma"/>
          <w:sz w:val="18"/>
          <w:szCs w:val="18"/>
        </w:rPr>
        <w:t>, reprezentowanym przez:</w:t>
      </w:r>
    </w:p>
    <w:p w14:paraId="40054C85" w14:textId="77777777" w:rsidR="00350213" w:rsidRPr="00664EB9" w:rsidRDefault="00350213" w:rsidP="008540C3">
      <w:pPr>
        <w:widowControl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>1. ……………………………………</w:t>
      </w:r>
      <w:r w:rsidR="006B48FF" w:rsidRPr="00664EB9">
        <w:rPr>
          <w:rFonts w:ascii="Tahoma" w:hAnsi="Tahoma" w:cs="Tahoma"/>
          <w:sz w:val="18"/>
          <w:szCs w:val="18"/>
        </w:rPr>
        <w:t xml:space="preserve"> - </w:t>
      </w:r>
      <w:r w:rsidRPr="00664EB9">
        <w:rPr>
          <w:rFonts w:ascii="Tahoma" w:hAnsi="Tahoma" w:cs="Tahoma"/>
          <w:sz w:val="18"/>
          <w:szCs w:val="18"/>
        </w:rPr>
        <w:t>……………………………………</w:t>
      </w:r>
      <w:r w:rsidR="006B48FF" w:rsidRPr="00664EB9">
        <w:rPr>
          <w:rFonts w:ascii="Tahoma" w:hAnsi="Tahoma" w:cs="Tahoma"/>
          <w:sz w:val="18"/>
          <w:szCs w:val="18"/>
        </w:rPr>
        <w:t>………………</w:t>
      </w:r>
    </w:p>
    <w:p w14:paraId="26556A00" w14:textId="77777777" w:rsidR="00572104" w:rsidRPr="00664EB9" w:rsidRDefault="00350213" w:rsidP="008540C3">
      <w:pPr>
        <w:widowControl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>2. ……………………………………</w:t>
      </w:r>
      <w:r w:rsidR="006B48FF" w:rsidRPr="00664EB9">
        <w:rPr>
          <w:rFonts w:ascii="Tahoma" w:hAnsi="Tahoma" w:cs="Tahoma"/>
          <w:sz w:val="18"/>
          <w:szCs w:val="18"/>
        </w:rPr>
        <w:t xml:space="preserve"> - </w:t>
      </w:r>
      <w:r w:rsidRPr="00664EB9">
        <w:rPr>
          <w:rFonts w:ascii="Tahoma" w:hAnsi="Tahoma" w:cs="Tahoma"/>
          <w:sz w:val="18"/>
          <w:szCs w:val="18"/>
        </w:rPr>
        <w:t>…………………………………</w:t>
      </w:r>
      <w:r w:rsidR="006B48FF" w:rsidRPr="00664EB9">
        <w:rPr>
          <w:rFonts w:ascii="Tahoma" w:hAnsi="Tahoma" w:cs="Tahoma"/>
          <w:sz w:val="18"/>
          <w:szCs w:val="18"/>
        </w:rPr>
        <w:t>…………………</w:t>
      </w:r>
    </w:p>
    <w:p w14:paraId="35D05A1E" w14:textId="34B85C16" w:rsidR="00565EBB" w:rsidRPr="00664EB9" w:rsidRDefault="00565EBB" w:rsidP="008540C3">
      <w:pPr>
        <w:widowControl w:val="0"/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>łącznie zwanymi „S</w:t>
      </w:r>
      <w:r w:rsidR="00883CB5" w:rsidRPr="00664EB9">
        <w:rPr>
          <w:rFonts w:ascii="Tahoma" w:hAnsi="Tahoma" w:cs="Tahoma"/>
          <w:sz w:val="18"/>
          <w:szCs w:val="18"/>
        </w:rPr>
        <w:t>tronami</w:t>
      </w:r>
      <w:r w:rsidRPr="00664EB9">
        <w:rPr>
          <w:rFonts w:ascii="Tahoma" w:hAnsi="Tahoma" w:cs="Tahoma"/>
          <w:sz w:val="18"/>
          <w:szCs w:val="18"/>
        </w:rPr>
        <w:t>”, a odrębnie „S</w:t>
      </w:r>
      <w:r w:rsidR="00883CB5" w:rsidRPr="00664EB9">
        <w:rPr>
          <w:rFonts w:ascii="Tahoma" w:hAnsi="Tahoma" w:cs="Tahoma"/>
          <w:sz w:val="18"/>
          <w:szCs w:val="18"/>
        </w:rPr>
        <w:t>troną</w:t>
      </w:r>
      <w:r w:rsidRPr="00664EB9">
        <w:rPr>
          <w:rFonts w:ascii="Tahoma" w:hAnsi="Tahoma" w:cs="Tahoma"/>
          <w:sz w:val="18"/>
          <w:szCs w:val="18"/>
        </w:rPr>
        <w:t>”.</w:t>
      </w:r>
    </w:p>
    <w:p w14:paraId="17F2A1F4" w14:textId="77777777" w:rsidR="00DD67CA" w:rsidRPr="00664EB9" w:rsidRDefault="00DD67CA" w:rsidP="008540C3">
      <w:pPr>
        <w:pStyle w:val="Standard"/>
        <w:widowControl w:val="0"/>
        <w:suppressAutoHyphens w:val="0"/>
        <w:spacing w:before="120" w:after="120"/>
        <w:jc w:val="both"/>
      </w:pPr>
      <w:r w:rsidRPr="00664EB9">
        <w:rPr>
          <w:rFonts w:ascii="Tahoma" w:hAnsi="Tahoma" w:cs="Tahoma"/>
          <w:b/>
          <w:bCs/>
          <w:sz w:val="18"/>
          <w:szCs w:val="18"/>
        </w:rPr>
        <w:t>albo</w:t>
      </w:r>
    </w:p>
    <w:p w14:paraId="523BC563" w14:textId="77777777" w:rsidR="00DD67CA" w:rsidRPr="00664EB9" w:rsidRDefault="00DD67CA" w:rsidP="008540C3">
      <w:pPr>
        <w:pStyle w:val="Standard"/>
        <w:widowControl w:val="0"/>
        <w:suppressAutoHyphens w:val="0"/>
        <w:spacing w:after="0"/>
        <w:jc w:val="both"/>
      </w:pPr>
      <w:r w:rsidRPr="00664EB9">
        <w:rPr>
          <w:rFonts w:ascii="Tahoma" w:hAnsi="Tahoma" w:cs="Tahoma"/>
          <w:b/>
          <w:bCs/>
          <w:sz w:val="18"/>
          <w:szCs w:val="18"/>
        </w:rPr>
        <w:t>Panem/Panią ……………………………………………………………………………………</w:t>
      </w:r>
    </w:p>
    <w:p w14:paraId="5A104633" w14:textId="77777777" w:rsidR="00DD67CA" w:rsidRPr="00664EB9" w:rsidRDefault="00DD67CA" w:rsidP="008540C3">
      <w:pPr>
        <w:pStyle w:val="Standard"/>
        <w:widowControl w:val="0"/>
        <w:suppressAutoHyphens w:val="0"/>
        <w:spacing w:after="0"/>
        <w:jc w:val="both"/>
      </w:pPr>
      <w:r w:rsidRPr="00664EB9">
        <w:rPr>
          <w:rFonts w:ascii="Tahoma" w:hAnsi="Tahoma" w:cs="Tahoma"/>
          <w:sz w:val="18"/>
          <w:szCs w:val="18"/>
        </w:rPr>
        <w:t xml:space="preserve">prowadzącym/ą działalność gospodarczą pod firmą: „ </w:t>
      </w:r>
      <w:r w:rsidRPr="00664EB9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………………………………………………………………………………”</w:t>
      </w:r>
    </w:p>
    <w:p w14:paraId="3D61E732" w14:textId="77777777" w:rsidR="00DD67CA" w:rsidRPr="00664EB9" w:rsidRDefault="00DD67CA" w:rsidP="008540C3">
      <w:pPr>
        <w:pStyle w:val="Standard"/>
        <w:widowControl w:val="0"/>
        <w:suppressAutoHyphens w:val="0"/>
        <w:spacing w:after="0"/>
        <w:jc w:val="both"/>
      </w:pPr>
      <w:r w:rsidRPr="00664EB9">
        <w:rPr>
          <w:rFonts w:ascii="Tahoma" w:hAnsi="Tahoma" w:cs="Tahoma"/>
          <w:sz w:val="18"/>
          <w:szCs w:val="18"/>
        </w:rPr>
        <w:t>(kod miasta) przy ul. ...................................................................................................................................................</w:t>
      </w:r>
    </w:p>
    <w:p w14:paraId="6FEF4CBE" w14:textId="77777777" w:rsidR="00DD67CA" w:rsidRPr="00664EB9" w:rsidRDefault="00DD67CA" w:rsidP="008540C3">
      <w:pPr>
        <w:pStyle w:val="Standard"/>
        <w:widowControl w:val="0"/>
        <w:suppressAutoHyphens w:val="0"/>
        <w:spacing w:after="0"/>
        <w:jc w:val="both"/>
      </w:pPr>
      <w:r w:rsidRPr="00664EB9">
        <w:rPr>
          <w:rFonts w:ascii="Tahoma" w:hAnsi="Tahoma" w:cs="Tahoma"/>
          <w:sz w:val="18"/>
          <w:szCs w:val="18"/>
        </w:rPr>
        <w:t>wpisaną do Centralnej Ewidencji i Informacji o Działalności Gospodarczej</w:t>
      </w:r>
    </w:p>
    <w:p w14:paraId="4A5FFE39" w14:textId="77777777" w:rsidR="00DD67CA" w:rsidRPr="00664EB9" w:rsidRDefault="00DD67CA" w:rsidP="008540C3">
      <w:pPr>
        <w:pStyle w:val="Standard"/>
        <w:widowControl w:val="0"/>
        <w:suppressAutoHyphens w:val="0"/>
        <w:spacing w:after="0"/>
        <w:jc w:val="both"/>
      </w:pPr>
      <w:r w:rsidRPr="00664EB9">
        <w:rPr>
          <w:rFonts w:ascii="Tahoma" w:hAnsi="Tahoma" w:cs="Tahoma"/>
          <w:sz w:val="18"/>
          <w:szCs w:val="18"/>
        </w:rPr>
        <w:t>REGON: ………………..   NIP: ………………………..</w:t>
      </w:r>
    </w:p>
    <w:p w14:paraId="5FA8AB72" w14:textId="77777777" w:rsidR="00DD67CA" w:rsidRPr="00664EB9" w:rsidRDefault="00DD67CA" w:rsidP="008540C3">
      <w:pPr>
        <w:pStyle w:val="Standard"/>
        <w:widowControl w:val="0"/>
        <w:suppressAutoHyphens w:val="0"/>
        <w:spacing w:after="0"/>
        <w:jc w:val="both"/>
      </w:pPr>
      <w:r w:rsidRPr="00664EB9">
        <w:rPr>
          <w:rFonts w:ascii="Tahoma" w:hAnsi="Tahoma" w:cs="Tahoma"/>
          <w:sz w:val="18"/>
          <w:szCs w:val="18"/>
        </w:rPr>
        <w:t>zwanym/ą dalej „Wykonawcą”,</w:t>
      </w:r>
    </w:p>
    <w:p w14:paraId="64C60CFA" w14:textId="77777777" w:rsidR="00DD67CA" w:rsidRPr="00664EB9" w:rsidRDefault="00DD67CA" w:rsidP="008540C3">
      <w:pPr>
        <w:pStyle w:val="Standard"/>
        <w:widowControl w:val="0"/>
        <w:suppressAutoHyphens w:val="0"/>
        <w:spacing w:before="120" w:after="120"/>
        <w:jc w:val="both"/>
      </w:pPr>
      <w:r w:rsidRPr="00664EB9">
        <w:rPr>
          <w:rFonts w:ascii="Tahoma" w:hAnsi="Tahoma" w:cs="Tahoma"/>
          <w:sz w:val="18"/>
          <w:szCs w:val="18"/>
        </w:rPr>
        <w:t>łącznie zwanymi „Stronami”, a odrębnie „Stroną”.</w:t>
      </w:r>
    </w:p>
    <w:p w14:paraId="151DFBC1" w14:textId="1F6A6459" w:rsidR="00350213" w:rsidRPr="00404864" w:rsidRDefault="00350213" w:rsidP="008540C3">
      <w:pPr>
        <w:widowControl w:val="0"/>
        <w:spacing w:before="240"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Zgodnie z wynikiem postępowania o udzielenie zamówienia publicznego w </w:t>
      </w:r>
      <w:r w:rsidR="00B108EB" w:rsidRPr="00B108EB">
        <w:rPr>
          <w:rFonts w:ascii="Tahoma" w:hAnsi="Tahoma" w:cs="Tahoma"/>
          <w:b/>
          <w:sz w:val="18"/>
          <w:szCs w:val="18"/>
        </w:rPr>
        <w:t>trybie podstawowym</w:t>
      </w:r>
      <w:r w:rsidR="00B549F1" w:rsidRPr="00B549F1">
        <w:rPr>
          <w:rFonts w:ascii="Tahoma" w:hAnsi="Tahoma" w:cs="Tahoma"/>
          <w:bCs/>
          <w:sz w:val="18"/>
          <w:szCs w:val="18"/>
        </w:rPr>
        <w:t>,</w:t>
      </w:r>
      <w:r w:rsidR="00B549F1">
        <w:rPr>
          <w:rFonts w:ascii="Tahoma" w:hAnsi="Tahoma" w:cs="Tahoma"/>
          <w:b/>
          <w:sz w:val="18"/>
          <w:szCs w:val="18"/>
        </w:rPr>
        <w:t xml:space="preserve"> </w:t>
      </w:r>
      <w:r w:rsidR="00DD67CA" w:rsidRPr="00DD67CA">
        <w:rPr>
          <w:rFonts w:ascii="Tahoma" w:hAnsi="Tahoma" w:cs="Tahoma"/>
          <w:bCs/>
          <w:sz w:val="18"/>
          <w:szCs w:val="18"/>
        </w:rPr>
        <w:t>pismo z dnia ..................</w:t>
      </w:r>
      <w:r w:rsidR="000A3E6D" w:rsidRPr="00404864">
        <w:rPr>
          <w:rFonts w:ascii="Tahoma" w:hAnsi="Tahoma" w:cs="Tahoma"/>
          <w:b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Zamawiający zleca, a Wykonawca podejmuje się wykonania całości prze</w:t>
      </w:r>
      <w:r w:rsidR="00E569A9" w:rsidRPr="00404864">
        <w:rPr>
          <w:rFonts w:ascii="Tahoma" w:hAnsi="Tahoma" w:cs="Tahoma"/>
          <w:sz w:val="18"/>
          <w:szCs w:val="18"/>
        </w:rPr>
        <w:t>dmiotu zamówienia określonego w </w:t>
      </w:r>
      <w:r w:rsidR="0046560A" w:rsidRPr="00404864">
        <w:rPr>
          <w:rFonts w:ascii="Tahoma" w:hAnsi="Tahoma" w:cs="Tahoma"/>
          <w:sz w:val="18"/>
          <w:szCs w:val="18"/>
        </w:rPr>
        <w:t>ofercie</w:t>
      </w:r>
      <w:r w:rsidR="00404864">
        <w:rPr>
          <w:rFonts w:ascii="Tahoma" w:hAnsi="Tahoma" w:cs="Tahoma"/>
          <w:sz w:val="18"/>
          <w:szCs w:val="18"/>
        </w:rPr>
        <w:t xml:space="preserve"> </w:t>
      </w:r>
      <w:r w:rsidR="00804C51" w:rsidRPr="00404864">
        <w:rPr>
          <w:rFonts w:ascii="Tahoma" w:hAnsi="Tahoma" w:cs="Tahoma"/>
          <w:sz w:val="18"/>
          <w:szCs w:val="18"/>
        </w:rPr>
        <w:t>w następującym zakresie</w:t>
      </w:r>
      <w:r w:rsidRPr="00404864">
        <w:rPr>
          <w:rFonts w:ascii="Tahoma" w:hAnsi="Tahoma" w:cs="Tahoma"/>
          <w:sz w:val="18"/>
          <w:szCs w:val="18"/>
        </w:rPr>
        <w:t>:</w:t>
      </w:r>
    </w:p>
    <w:p w14:paraId="1756382F" w14:textId="77777777" w:rsidR="005D5963" w:rsidRDefault="005D596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A4FE033" w14:textId="77777777" w:rsidR="00350213" w:rsidRPr="00404864" w:rsidRDefault="00350213" w:rsidP="008540C3">
      <w:pPr>
        <w:widowControl w:val="0"/>
        <w:spacing w:before="6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sym w:font="Courier New" w:char="00A7"/>
      </w:r>
      <w:r w:rsidRPr="00404864">
        <w:rPr>
          <w:rFonts w:ascii="Tahoma" w:hAnsi="Tahoma" w:cs="Tahoma"/>
          <w:b/>
          <w:sz w:val="18"/>
          <w:szCs w:val="18"/>
        </w:rPr>
        <w:t xml:space="preserve"> 1</w:t>
      </w:r>
      <w:r w:rsidRPr="00404864">
        <w:rPr>
          <w:rFonts w:ascii="Tahoma" w:hAnsi="Tahoma" w:cs="Tahoma"/>
          <w:sz w:val="18"/>
          <w:szCs w:val="18"/>
        </w:rPr>
        <w:t>.</w:t>
      </w:r>
    </w:p>
    <w:p w14:paraId="2558CA23" w14:textId="5F58BC9F" w:rsidR="0035021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PRZEDMIOT UMOWY</w:t>
      </w:r>
    </w:p>
    <w:p w14:paraId="6A491818" w14:textId="77777777" w:rsidR="003A2B4D" w:rsidRPr="00404864" w:rsidRDefault="003A2B4D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sz w:val="18"/>
          <w:szCs w:val="18"/>
        </w:rPr>
      </w:pPr>
    </w:p>
    <w:p w14:paraId="5A4F70BD" w14:textId="77777777" w:rsidR="00350213" w:rsidRPr="00404864" w:rsidRDefault="004D2417" w:rsidP="008540C3">
      <w:pPr>
        <w:pStyle w:val="Akapitzlist"/>
        <w:widowControl w:val="0"/>
        <w:numPr>
          <w:ilvl w:val="0"/>
          <w:numId w:val="38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Przedmiotem umowy jest </w:t>
      </w:r>
      <w:r w:rsidR="00350213" w:rsidRPr="00404864">
        <w:rPr>
          <w:rFonts w:ascii="Tahoma" w:hAnsi="Tahoma" w:cs="Tahoma"/>
          <w:sz w:val="18"/>
          <w:szCs w:val="18"/>
        </w:rPr>
        <w:t>wykonani</w:t>
      </w:r>
      <w:r w:rsidRPr="00404864">
        <w:rPr>
          <w:rFonts w:ascii="Tahoma" w:hAnsi="Tahoma" w:cs="Tahoma"/>
          <w:sz w:val="18"/>
          <w:szCs w:val="18"/>
        </w:rPr>
        <w:t>e zamówienia</w:t>
      </w:r>
      <w:r w:rsidR="00350213" w:rsidRPr="00404864">
        <w:rPr>
          <w:rFonts w:ascii="Tahoma" w:hAnsi="Tahoma" w:cs="Tahoma"/>
          <w:sz w:val="18"/>
          <w:szCs w:val="18"/>
        </w:rPr>
        <w:t xml:space="preserve"> publiczne</w:t>
      </w:r>
      <w:r w:rsidRPr="00404864">
        <w:rPr>
          <w:rFonts w:ascii="Tahoma" w:hAnsi="Tahoma" w:cs="Tahoma"/>
          <w:sz w:val="18"/>
          <w:szCs w:val="18"/>
        </w:rPr>
        <w:t>go</w:t>
      </w:r>
      <w:r w:rsidR="00350213" w:rsidRPr="00404864">
        <w:rPr>
          <w:rFonts w:ascii="Tahoma" w:hAnsi="Tahoma" w:cs="Tahoma"/>
          <w:sz w:val="18"/>
          <w:szCs w:val="18"/>
        </w:rPr>
        <w:t xml:space="preserve"> pod nazwą:</w:t>
      </w:r>
    </w:p>
    <w:p w14:paraId="4E723089" w14:textId="75F392BE" w:rsidR="004F46BC" w:rsidRPr="009A4D8D" w:rsidRDefault="004F46BC" w:rsidP="009A4D8D">
      <w:pPr>
        <w:widowControl w:val="0"/>
        <w:spacing w:after="0" w:line="240" w:lineRule="auto"/>
        <w:jc w:val="center"/>
        <w:rPr>
          <w:rFonts w:ascii="Tahoma" w:hAnsi="Tahoma" w:cs="Tahoma"/>
          <w:b/>
          <w:i/>
          <w:color w:val="0000FF"/>
        </w:rPr>
      </w:pPr>
      <w:bookmarkStart w:id="0" w:name="_Hlk84597710"/>
      <w:r w:rsidRPr="009A4D8D">
        <w:rPr>
          <w:rFonts w:ascii="Tahoma" w:hAnsi="Tahoma" w:cs="Tahoma"/>
          <w:b/>
          <w:i/>
          <w:color w:val="0000FF"/>
        </w:rPr>
        <w:t xml:space="preserve">Wykonanie w roku 2022 map z projektem podziału związanych z gospodarowaniem mieniem Gminy Kędzierzyn – Koźle – </w:t>
      </w:r>
      <w:r w:rsidR="008540C3" w:rsidRPr="009A4D8D">
        <w:rPr>
          <w:rFonts w:ascii="Tahoma" w:hAnsi="Tahoma" w:cs="Tahoma"/>
          <w:b/>
          <w:i/>
          <w:color w:val="0000FF"/>
        </w:rPr>
        <w:t>ETAP VI</w:t>
      </w:r>
      <w:r w:rsidR="00097201" w:rsidRPr="009A4D8D">
        <w:rPr>
          <w:rFonts w:ascii="Tahoma" w:hAnsi="Tahoma" w:cs="Tahoma"/>
          <w:b/>
          <w:i/>
          <w:color w:val="0000FF"/>
        </w:rPr>
        <w:t>I</w:t>
      </w:r>
      <w:r w:rsidR="008540C3" w:rsidRPr="009A4D8D">
        <w:rPr>
          <w:rFonts w:ascii="Tahoma" w:hAnsi="Tahoma" w:cs="Tahoma"/>
          <w:b/>
          <w:i/>
          <w:color w:val="0000FF"/>
        </w:rPr>
        <w:t xml:space="preserve"> - </w:t>
      </w:r>
      <w:r w:rsidR="009249E0" w:rsidRPr="009A4D8D">
        <w:rPr>
          <w:rFonts w:ascii="Tahoma" w:hAnsi="Tahoma" w:cs="Tahoma"/>
          <w:b/>
          <w:i/>
          <w:color w:val="0000FF"/>
        </w:rPr>
        <w:t>część nr: 1</w:t>
      </w:r>
      <w:r w:rsidRPr="009A4D8D">
        <w:rPr>
          <w:rFonts w:ascii="Tahoma" w:hAnsi="Tahoma" w:cs="Tahoma"/>
          <w:b/>
          <w:i/>
          <w:color w:val="0000FF"/>
        </w:rPr>
        <w:t>.</w:t>
      </w:r>
    </w:p>
    <w:p w14:paraId="1FA84083" w14:textId="77777777" w:rsidR="004F46BC" w:rsidRPr="009A4D8D" w:rsidRDefault="004F46BC" w:rsidP="009A4D8D">
      <w:pPr>
        <w:widowControl w:val="0"/>
        <w:spacing w:after="0" w:line="240" w:lineRule="auto"/>
        <w:jc w:val="center"/>
        <w:rPr>
          <w:rFonts w:ascii="Tahoma" w:hAnsi="Tahoma" w:cs="Tahoma"/>
          <w:b/>
          <w:i/>
          <w:color w:val="0000FF"/>
        </w:rPr>
      </w:pPr>
    </w:p>
    <w:bookmarkEnd w:id="0"/>
    <w:p w14:paraId="252075B9" w14:textId="77777777" w:rsidR="00350213" w:rsidRPr="00404864" w:rsidRDefault="00350213" w:rsidP="008540C3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w zakresie i na warunkach określonych szczegółowo w umowie w sprawie zamówienia publicznego oraz w </w:t>
      </w:r>
      <w:r w:rsidR="00B40425" w:rsidRPr="00404864">
        <w:rPr>
          <w:rFonts w:ascii="Tahoma" w:hAnsi="Tahoma" w:cs="Tahoma"/>
          <w:sz w:val="18"/>
          <w:szCs w:val="18"/>
        </w:rPr>
        <w:t>O</w:t>
      </w:r>
      <w:r w:rsidR="00B92361" w:rsidRPr="00404864">
        <w:rPr>
          <w:rFonts w:ascii="Tahoma" w:hAnsi="Tahoma" w:cs="Tahoma"/>
          <w:sz w:val="18"/>
          <w:szCs w:val="18"/>
        </w:rPr>
        <w:t>pisie przedmiotu zamówienia</w:t>
      </w:r>
      <w:r w:rsidR="00330AD4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i ofercie Wykonawcy, stanowiących integralną część umowy w sprawie zamówienia publicznego</w:t>
      </w:r>
      <w:r w:rsidRPr="00404864">
        <w:rPr>
          <w:rFonts w:ascii="Tahoma" w:hAnsi="Tahoma" w:cs="Tahoma"/>
          <w:color w:val="0000FF"/>
          <w:sz w:val="18"/>
          <w:szCs w:val="18"/>
        </w:rPr>
        <w:t>.</w:t>
      </w:r>
    </w:p>
    <w:p w14:paraId="40304D01" w14:textId="3977D28B" w:rsidR="0059675B" w:rsidRPr="00943269" w:rsidRDefault="00350213" w:rsidP="008540C3">
      <w:pPr>
        <w:widowControl w:val="0"/>
        <w:numPr>
          <w:ilvl w:val="0"/>
          <w:numId w:val="20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eastAsia="Times New Roman" w:hAnsi="Tahoma" w:cs="Tahoma"/>
          <w:sz w:val="18"/>
          <w:szCs w:val="18"/>
          <w:lang w:eastAsia="pl-PL"/>
        </w:rPr>
        <w:t xml:space="preserve">Zamówienie </w:t>
      </w:r>
      <w:r w:rsidR="0059675B" w:rsidRPr="004A5E3E">
        <w:rPr>
          <w:rFonts w:ascii="Tahoma" w:eastAsia="Times New Roman" w:hAnsi="Tahoma" w:cs="Tahoma"/>
          <w:sz w:val="18"/>
          <w:szCs w:val="18"/>
          <w:lang w:eastAsia="pl-PL"/>
        </w:rPr>
        <w:t>publiczne i umowa w sprawie zamówienia publicznego, o których mowa w ust. 1, zwane będą dalej odpo</w:t>
      </w:r>
      <w:r w:rsidR="00264B67">
        <w:rPr>
          <w:rFonts w:ascii="Tahoma" w:eastAsia="Times New Roman" w:hAnsi="Tahoma" w:cs="Tahoma"/>
          <w:sz w:val="18"/>
          <w:szCs w:val="18"/>
          <w:lang w:eastAsia="pl-PL"/>
        </w:rPr>
        <w:t>wiednio „zamówieniem” i „umową”.</w:t>
      </w:r>
      <w:r w:rsidR="0059675B" w:rsidRPr="004A5E3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AD1D9BB" w14:textId="2091F3C8" w:rsidR="009656F4" w:rsidRPr="008540C3" w:rsidRDefault="00350213" w:rsidP="008540C3">
      <w:pPr>
        <w:widowControl w:val="0"/>
        <w:numPr>
          <w:ilvl w:val="0"/>
          <w:numId w:val="20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eastAsia="Times New Roman" w:hAnsi="Tahoma" w:cs="Tahoma"/>
          <w:sz w:val="18"/>
          <w:szCs w:val="18"/>
          <w:lang w:eastAsia="pl-PL"/>
        </w:rPr>
        <w:t xml:space="preserve">Na </w:t>
      </w:r>
      <w:r w:rsidR="00264B67">
        <w:rPr>
          <w:rFonts w:ascii="Tahoma" w:eastAsia="Times New Roman" w:hAnsi="Tahoma" w:cs="Tahoma"/>
          <w:sz w:val="18"/>
          <w:szCs w:val="18"/>
          <w:lang w:eastAsia="pl-PL"/>
        </w:rPr>
        <w:t>przedmiot zamówienia składa się: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072"/>
      </w:tblGrid>
      <w:tr w:rsidR="004F46BC" w:rsidRPr="004F46BC" w14:paraId="00BD70D5" w14:textId="77777777" w:rsidTr="003E5D15">
        <w:trPr>
          <w:cantSplit/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C77722" w14:textId="77777777" w:rsidR="004F46BC" w:rsidRPr="004F46BC" w:rsidRDefault="004F46BC" w:rsidP="008540C3">
            <w:pPr>
              <w:widowControl w:val="0"/>
              <w:spacing w:before="60" w:after="60" w:line="240" w:lineRule="auto"/>
              <w:ind w:left="284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46B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224E0" w14:textId="77777777" w:rsidR="004F46BC" w:rsidRPr="004F46BC" w:rsidRDefault="004F46BC" w:rsidP="003359FF">
            <w:pPr>
              <w:widowControl w:val="0"/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4F46B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nieruchomości</w:t>
            </w:r>
          </w:p>
        </w:tc>
      </w:tr>
      <w:tr w:rsidR="00F41E8B" w:rsidRPr="004F46BC" w14:paraId="5A5C945B" w14:textId="77777777" w:rsidTr="00F41E8B">
        <w:trPr>
          <w:cantSplit/>
          <w:trHeight w:val="1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4B7B" w14:textId="579364CF" w:rsidR="00F41E8B" w:rsidRPr="008540C3" w:rsidRDefault="00F41E8B" w:rsidP="00F41E8B">
            <w:pPr>
              <w:widowControl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8540C3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C29F0E" w14:textId="5213AF24" w:rsidR="00F41E8B" w:rsidRPr="008540C3" w:rsidRDefault="00F41E8B" w:rsidP="00F41E8B">
            <w:pPr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mapy z projektem podziału nieruchomości stanowiących własność Gminy Kędzierzyn - Koźle, składającej się z działek nr: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1764/4; 1834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położonych w Kędzierzynie-Koźlu w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obrębie Kędzierzyn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rejonie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 wyniku którego powstanie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 nowych nieruchomości.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mapy z projektem podziału nieruchomości należy dokonać zgodnie z załączoną koncepcją </w:t>
            </w:r>
            <w:r w:rsidRPr="000D42E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podziału nr: </w:t>
            </w:r>
            <w:r w:rsidR="00A3738C" w:rsidRPr="000D42E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GNP.PP.6724.7.25.2022.ŁL.</w:t>
            </w:r>
          </w:p>
        </w:tc>
      </w:tr>
      <w:tr w:rsidR="00F41E8B" w:rsidRPr="004F46BC" w14:paraId="3D4E8E3D" w14:textId="77777777" w:rsidTr="00F41E8B">
        <w:trPr>
          <w:cantSplit/>
          <w:trHeight w:val="1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4609" w14:textId="6A94F0B1" w:rsidR="00F41E8B" w:rsidRPr="008540C3" w:rsidRDefault="00F41E8B" w:rsidP="00F41E8B">
            <w:pPr>
              <w:widowControl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686D0" w14:textId="215BF15B" w:rsidR="00F41E8B" w:rsidRDefault="00F41E8B" w:rsidP="00F41E8B">
            <w:pPr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mapy z projektem podziału nieruchomości stanowiącej własność Gminy Kędzierzyn - Koźle, składającej się z działki nr: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1537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położonej w Kędzierzynie-Koźlu w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obrębie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Kłodnica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rejonie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Xawergo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Dunikowskiego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 wyniku którego powstaną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nowe nieruchomości.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Opracowanie mapy z projektem podziału nieruchomości należy dokonać zgodnie z załączoną koncepcją podziału nr: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GNP.PP.6724.7.13.2022.ŁL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.</w:t>
            </w:r>
          </w:p>
        </w:tc>
      </w:tr>
      <w:tr w:rsidR="00F41E8B" w:rsidRPr="004F46BC" w14:paraId="3BD80DC4" w14:textId="77777777" w:rsidTr="00F41E8B">
        <w:trPr>
          <w:cantSplit/>
          <w:trHeight w:val="1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8D00A" w14:textId="6EE2A3FE" w:rsidR="00F41E8B" w:rsidRPr="008540C3" w:rsidRDefault="00F41E8B" w:rsidP="00F41E8B">
            <w:pPr>
              <w:widowControl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1EFC4" w14:textId="5F46FA89" w:rsidR="00F41E8B" w:rsidRDefault="00F41E8B" w:rsidP="00F41E8B">
            <w:pPr>
              <w:spacing w:before="120" w:after="12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mapy z projektem podziału nieruchomości stanowiącej własność Gminy Kędzierzyn - Koźle, składającej się z działek nr: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1152/1; 727/8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położonych w Kędzierzynie-Koźlu w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obrębie Koźle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rejonie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Rybarzy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 wyniku którego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powstanią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nowe nieruchomości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Opracowanie mapy z projektem podziału nieruchomości należy dokonać zgodnie z załączoną koncepcją podziału nr: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GNP.PP.6724.7.21.2021.ŁL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.</w:t>
            </w:r>
          </w:p>
        </w:tc>
      </w:tr>
    </w:tbl>
    <w:p w14:paraId="03E54876" w14:textId="77777777" w:rsidR="00097201" w:rsidRPr="00DF3257" w:rsidRDefault="00097201" w:rsidP="008540C3">
      <w:pPr>
        <w:widowControl w:val="0"/>
        <w:spacing w:after="60" w:line="240" w:lineRule="auto"/>
        <w:jc w:val="both"/>
        <w:rPr>
          <w:rFonts w:ascii="Tahoma" w:hAnsi="Tahoma" w:cs="Tahoma"/>
          <w:sz w:val="18"/>
          <w:szCs w:val="18"/>
        </w:rPr>
      </w:pPr>
    </w:p>
    <w:p w14:paraId="0E8AD1FF" w14:textId="12B05138" w:rsidR="00841828" w:rsidRDefault="00DF3257" w:rsidP="008540C3">
      <w:pPr>
        <w:widowControl w:val="0"/>
        <w:numPr>
          <w:ilvl w:val="0"/>
          <w:numId w:val="56"/>
        </w:numPr>
        <w:spacing w:after="0" w:line="240" w:lineRule="auto"/>
        <w:ind w:left="142" w:hanging="294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 xml:space="preserve">Wykonawca przedstawi Zamawiającemu </w:t>
      </w:r>
      <w:r w:rsidRPr="00FE4743">
        <w:rPr>
          <w:rFonts w:ascii="Tahoma" w:hAnsi="Tahoma" w:cs="Tahoma"/>
          <w:b/>
          <w:sz w:val="18"/>
          <w:szCs w:val="18"/>
        </w:rPr>
        <w:t>4 egzemplarze map z projektem podziałów nieruchomości</w:t>
      </w:r>
      <w:r w:rsidRPr="00FE4743">
        <w:rPr>
          <w:rFonts w:ascii="Tahoma" w:hAnsi="Tahoma" w:cs="Tahoma"/>
          <w:sz w:val="18"/>
          <w:szCs w:val="18"/>
        </w:rPr>
        <w:t xml:space="preserve"> zatwierdzone przez Powiatowym Ośrodku Dokumentacji Geodezyjnej i Kartograficznej w Kędzierzynie - Koźlu, wraz z protokołem zdawczo  - odbiorczym z wykonanej roboty geodezyjnej w </w:t>
      </w:r>
      <w:r w:rsidR="00FC3A02">
        <w:rPr>
          <w:rFonts w:ascii="Tahoma" w:hAnsi="Tahoma" w:cs="Tahoma"/>
          <w:sz w:val="18"/>
          <w:szCs w:val="18"/>
        </w:rPr>
        <w:t>trzech</w:t>
      </w:r>
      <w:r w:rsidRPr="00FE4743">
        <w:rPr>
          <w:rFonts w:ascii="Tahoma" w:hAnsi="Tahoma" w:cs="Tahoma"/>
          <w:sz w:val="18"/>
          <w:szCs w:val="18"/>
        </w:rPr>
        <w:t xml:space="preserve"> egzemplarzach, oraz kopię zawiadomienia o wykonaniu zgłoszenia prac geodezyjnych</w:t>
      </w:r>
      <w:r w:rsidR="00FC3A02">
        <w:rPr>
          <w:rFonts w:ascii="Tahoma" w:hAnsi="Tahoma" w:cs="Tahoma"/>
          <w:sz w:val="18"/>
          <w:szCs w:val="18"/>
        </w:rPr>
        <w:t xml:space="preserve">, protokół weryfikacji wyników zgłoszonych prac geodezyjnych </w:t>
      </w:r>
      <w:r w:rsidRPr="00FE4743">
        <w:rPr>
          <w:rFonts w:ascii="Tahoma" w:hAnsi="Tahoma" w:cs="Tahoma"/>
          <w:sz w:val="18"/>
          <w:szCs w:val="18"/>
        </w:rPr>
        <w:t>złożon</w:t>
      </w:r>
      <w:r w:rsidR="00FC3A02">
        <w:rPr>
          <w:rFonts w:ascii="Tahoma" w:hAnsi="Tahoma" w:cs="Tahoma"/>
          <w:sz w:val="18"/>
          <w:szCs w:val="18"/>
        </w:rPr>
        <w:t>e</w:t>
      </w:r>
      <w:r w:rsidRPr="00FE4743">
        <w:rPr>
          <w:rFonts w:ascii="Tahoma" w:hAnsi="Tahoma" w:cs="Tahoma"/>
          <w:sz w:val="18"/>
          <w:szCs w:val="18"/>
        </w:rPr>
        <w:t xml:space="preserve"> w Powiatowym Ośrodku Dokumentacji Geodezyjnej i Kartograficznej w Kędzierzynie - Koźlu (opatrzoną prezentatą tego ośrodka)</w:t>
      </w:r>
      <w:r w:rsidR="00FC3A02" w:rsidRPr="00FC3A02">
        <w:rPr>
          <w:rFonts w:ascii="Tahoma" w:hAnsi="Tahoma" w:cs="Tahoma"/>
          <w:sz w:val="18"/>
          <w:szCs w:val="18"/>
        </w:rPr>
        <w:t xml:space="preserve"> </w:t>
      </w:r>
      <w:r w:rsidR="00FC3A02">
        <w:rPr>
          <w:rFonts w:ascii="Tahoma" w:hAnsi="Tahoma" w:cs="Tahoma"/>
          <w:sz w:val="18"/>
          <w:szCs w:val="18"/>
        </w:rPr>
        <w:t>, protokół weryfikacji wyników zgłoszonych prac geodezyjnych, protokołami z czynności wznowienia granic wraz ze</w:t>
      </w:r>
      <w:r w:rsidR="002B6064">
        <w:rPr>
          <w:rFonts w:ascii="Tahoma" w:hAnsi="Tahoma" w:cs="Tahoma"/>
          <w:sz w:val="18"/>
          <w:szCs w:val="18"/>
        </w:rPr>
        <w:t xml:space="preserve"> szkicami oraz szkic podziałowy.</w:t>
      </w:r>
    </w:p>
    <w:p w14:paraId="7CF49E5A" w14:textId="77777777" w:rsidR="002B6064" w:rsidRPr="002B6064" w:rsidRDefault="002B6064" w:rsidP="002B6064">
      <w:pPr>
        <w:widowControl w:val="0"/>
        <w:numPr>
          <w:ilvl w:val="0"/>
          <w:numId w:val="56"/>
        </w:numPr>
        <w:spacing w:after="0"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2B6064">
        <w:rPr>
          <w:rFonts w:ascii="Tahoma" w:hAnsi="Tahoma" w:cs="Tahoma"/>
          <w:sz w:val="18"/>
          <w:szCs w:val="18"/>
        </w:rPr>
        <w:t>Wykonawca zobowiązany jest wykonać procedurę podziałową nieruchomości zgodnie z Rozporządzeniem Rady Ministrów z dnia 7.12.2004 (DZ.U.2004.268.2663) w sprawie sposobu i trybu dokonywania podziałów nieruchomości. zgodnie z art. 28 KPA.</w:t>
      </w:r>
    </w:p>
    <w:p w14:paraId="4F6BD75C" w14:textId="77777777" w:rsidR="002B6064" w:rsidRPr="002B6064" w:rsidRDefault="002B6064" w:rsidP="002B6064">
      <w:pPr>
        <w:widowControl w:val="0"/>
        <w:numPr>
          <w:ilvl w:val="0"/>
          <w:numId w:val="56"/>
        </w:numPr>
        <w:spacing w:after="0"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2B6064">
        <w:rPr>
          <w:rFonts w:ascii="Tahoma" w:hAnsi="Tahoma" w:cs="Tahoma"/>
          <w:sz w:val="18"/>
          <w:szCs w:val="18"/>
        </w:rPr>
        <w:t>Wykonawca zobowiązany jest do wezwania stron mających interes prawny w procedurze podziału nieruchomości. zgodnie z art. 28 KPA.</w:t>
      </w:r>
    </w:p>
    <w:p w14:paraId="7731B737" w14:textId="77777777" w:rsidR="002B6064" w:rsidRPr="002B6064" w:rsidRDefault="002B6064" w:rsidP="002B6064">
      <w:pPr>
        <w:widowControl w:val="0"/>
        <w:numPr>
          <w:ilvl w:val="0"/>
          <w:numId w:val="56"/>
        </w:numPr>
        <w:spacing w:after="0"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2B6064">
        <w:rPr>
          <w:rFonts w:ascii="Tahoma" w:hAnsi="Tahoma" w:cs="Tahoma"/>
          <w:sz w:val="18"/>
          <w:szCs w:val="18"/>
        </w:rPr>
        <w:t xml:space="preserve">Wykonawca zobowiązany jest do zawiadomienia Zamawiającego i okazanie na nieruchomościach podlegających podziałowi przebiegu podziału (opalikowane punkty podziału), oraz wznowione punkty nieruchomości podlegających podziałowi. </w:t>
      </w:r>
    </w:p>
    <w:p w14:paraId="494EAE2B" w14:textId="77777777" w:rsidR="002B6064" w:rsidRPr="002B6064" w:rsidRDefault="002B6064" w:rsidP="002B6064">
      <w:pPr>
        <w:widowControl w:val="0"/>
        <w:numPr>
          <w:ilvl w:val="0"/>
          <w:numId w:val="56"/>
        </w:numPr>
        <w:spacing w:after="0"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2B6064">
        <w:rPr>
          <w:rFonts w:ascii="Tahoma" w:hAnsi="Tahoma" w:cs="Tahoma"/>
          <w:sz w:val="18"/>
          <w:szCs w:val="18"/>
        </w:rPr>
        <w:t>Przedmiot zamówienia obejmuje odszukanie lub wznowienie oraz trwałą stabilizację punktów granicznych  nieruchomości podlegającej podziałowi.</w:t>
      </w:r>
    </w:p>
    <w:p w14:paraId="6A7C84C1" w14:textId="77777777" w:rsidR="002B6064" w:rsidRPr="002B6064" w:rsidRDefault="002B6064" w:rsidP="002B6064">
      <w:pPr>
        <w:widowControl w:val="0"/>
        <w:numPr>
          <w:ilvl w:val="0"/>
          <w:numId w:val="56"/>
        </w:numPr>
        <w:spacing w:after="0" w:line="240" w:lineRule="auto"/>
        <w:ind w:left="142"/>
        <w:jc w:val="both"/>
        <w:rPr>
          <w:rFonts w:ascii="Tahoma" w:hAnsi="Tahoma" w:cs="Tahoma"/>
          <w:sz w:val="18"/>
          <w:szCs w:val="18"/>
        </w:rPr>
      </w:pPr>
      <w:r w:rsidRPr="002B6064">
        <w:rPr>
          <w:rFonts w:ascii="Tahoma" w:hAnsi="Tahoma" w:cs="Tahoma"/>
          <w:sz w:val="18"/>
          <w:szCs w:val="18"/>
        </w:rPr>
        <w:t>Przy opracowaniu mapy z projektem podziału nieruchomości należy dokonać ewentualnej aktualizacji użytków gruntowych na nieruchomościach.</w:t>
      </w:r>
    </w:p>
    <w:p w14:paraId="16B0E6F1" w14:textId="77777777" w:rsidR="00164F5B" w:rsidRPr="002B6064" w:rsidRDefault="00164F5B" w:rsidP="002B6064">
      <w:pPr>
        <w:widowControl w:val="0"/>
        <w:numPr>
          <w:ilvl w:val="0"/>
          <w:numId w:val="56"/>
        </w:numPr>
        <w:spacing w:after="0" w:line="240" w:lineRule="auto"/>
        <w:ind w:left="142" w:hanging="294"/>
        <w:jc w:val="both"/>
        <w:rPr>
          <w:rFonts w:ascii="Tahoma" w:hAnsi="Tahoma" w:cs="Tahoma"/>
          <w:sz w:val="18"/>
          <w:szCs w:val="18"/>
        </w:rPr>
      </w:pPr>
      <w:r w:rsidRPr="002B6064">
        <w:rPr>
          <w:rFonts w:ascii="Tahoma" w:hAnsi="Tahoma" w:cs="Tahoma"/>
          <w:sz w:val="18"/>
          <w:szCs w:val="18"/>
        </w:rPr>
        <w:t>Zamówienie nie obejmuje wznowienia punktów granicznych powstał w wyniku podziału nieruchomości. Wznowienie punktów granicznych po podziale nieruchomości zostanie wykonane przez Zamawiającego w ramach umowy rocznej na usługi geodezyjne 2022, po uprawomocnieniu się decyzji podziałowej.</w:t>
      </w:r>
    </w:p>
    <w:p w14:paraId="48B26BCD" w14:textId="30DD96F6" w:rsidR="00EE285F" w:rsidRDefault="00EE285F" w:rsidP="008540C3">
      <w:pPr>
        <w:pStyle w:val="Akapitzlist"/>
        <w:widowControl w:val="0"/>
        <w:numPr>
          <w:ilvl w:val="0"/>
          <w:numId w:val="56"/>
        </w:numPr>
        <w:ind w:left="142"/>
        <w:rPr>
          <w:rFonts w:ascii="Tahoma" w:hAnsi="Tahoma" w:cs="Tahoma"/>
          <w:sz w:val="18"/>
          <w:szCs w:val="18"/>
        </w:rPr>
      </w:pPr>
      <w:r w:rsidRPr="00EE285F">
        <w:rPr>
          <w:rFonts w:ascii="Tahoma" w:hAnsi="Tahoma" w:cs="Tahoma"/>
          <w:sz w:val="18"/>
          <w:szCs w:val="18"/>
        </w:rPr>
        <w:t xml:space="preserve">Szczegółowy opis przedmiotu zamówienia określają m.in.: załączone koncepcje podziałowe (wykaz koncepcji), sporządzone przez: </w:t>
      </w:r>
      <w:r w:rsidR="002B6064">
        <w:rPr>
          <w:rFonts w:ascii="Tahoma" w:hAnsi="Tahoma" w:cs="Tahoma"/>
          <w:sz w:val="18"/>
          <w:szCs w:val="18"/>
        </w:rPr>
        <w:t xml:space="preserve">p. </w:t>
      </w:r>
      <w:r w:rsidRPr="00EE285F">
        <w:rPr>
          <w:rFonts w:ascii="Tahoma" w:hAnsi="Tahoma" w:cs="Tahoma"/>
          <w:sz w:val="18"/>
          <w:szCs w:val="18"/>
        </w:rPr>
        <w:t>Łukasza Laskowskiego</w:t>
      </w:r>
      <w:r w:rsidR="002B6064">
        <w:rPr>
          <w:rFonts w:ascii="Tahoma" w:hAnsi="Tahoma" w:cs="Tahoma"/>
          <w:sz w:val="18"/>
          <w:szCs w:val="18"/>
        </w:rPr>
        <w:t>, p. Marka Paneth</w:t>
      </w:r>
      <w:r w:rsidRPr="00EE285F">
        <w:rPr>
          <w:rFonts w:ascii="Tahoma" w:hAnsi="Tahoma" w:cs="Tahoma"/>
          <w:sz w:val="18"/>
          <w:szCs w:val="18"/>
        </w:rPr>
        <w:t>.</w:t>
      </w:r>
    </w:p>
    <w:p w14:paraId="10889EA0" w14:textId="77777777" w:rsidR="000D42E4" w:rsidRDefault="000D42E4" w:rsidP="008540C3">
      <w:pPr>
        <w:widowControl w:val="0"/>
        <w:spacing w:before="60" w:after="12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78E8E17" w14:textId="76E392B3" w:rsidR="00350213" w:rsidRPr="00404864" w:rsidRDefault="00350213" w:rsidP="008540C3">
      <w:pPr>
        <w:widowControl w:val="0"/>
        <w:spacing w:before="60"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sym w:font="Courier New" w:char="00A7"/>
      </w:r>
      <w:r w:rsidRPr="00404864">
        <w:rPr>
          <w:rFonts w:ascii="Tahoma" w:hAnsi="Tahoma" w:cs="Tahoma"/>
          <w:b/>
          <w:sz w:val="18"/>
          <w:szCs w:val="18"/>
        </w:rPr>
        <w:t xml:space="preserve"> 2.</w:t>
      </w:r>
    </w:p>
    <w:p w14:paraId="32EDF6A7" w14:textId="112E45FC" w:rsidR="00350213" w:rsidRDefault="00804C51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TERMINY</w:t>
      </w:r>
      <w:r w:rsidR="00A147AE">
        <w:rPr>
          <w:rFonts w:ascii="Tahoma" w:hAnsi="Tahoma" w:cs="Tahoma"/>
          <w:b/>
          <w:sz w:val="18"/>
          <w:szCs w:val="18"/>
        </w:rPr>
        <w:t xml:space="preserve"> </w:t>
      </w:r>
      <w:r w:rsidRPr="00404864">
        <w:rPr>
          <w:rFonts w:ascii="Tahoma" w:hAnsi="Tahoma" w:cs="Tahoma"/>
          <w:b/>
          <w:sz w:val="18"/>
          <w:szCs w:val="18"/>
        </w:rPr>
        <w:t>REALIZACJI PRZEDMIOTU UMOWY</w:t>
      </w:r>
    </w:p>
    <w:p w14:paraId="373F924A" w14:textId="77777777" w:rsidR="003A2B4D" w:rsidRPr="00404864" w:rsidRDefault="003A2B4D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E1C2687" w14:textId="59BBDD43" w:rsidR="00667915" w:rsidRPr="00664EB9" w:rsidRDefault="0038669D" w:rsidP="008540C3">
      <w:pPr>
        <w:widowControl w:val="0"/>
        <w:numPr>
          <w:ilvl w:val="0"/>
          <w:numId w:val="7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64EB9">
        <w:rPr>
          <w:rFonts w:ascii="Tahoma" w:hAnsi="Tahoma" w:cs="Tahoma"/>
          <w:sz w:val="18"/>
          <w:szCs w:val="18"/>
        </w:rPr>
        <w:t xml:space="preserve">Strony ustalają, że opracowania projektowe </w:t>
      </w:r>
      <w:r w:rsidR="00E2456D" w:rsidRPr="00664EB9">
        <w:rPr>
          <w:rFonts w:ascii="Tahoma" w:hAnsi="Tahoma" w:cs="Tahoma"/>
          <w:sz w:val="18"/>
          <w:szCs w:val="18"/>
        </w:rPr>
        <w:t xml:space="preserve">oraz czynności </w:t>
      </w:r>
      <w:r w:rsidRPr="00664EB9">
        <w:rPr>
          <w:rFonts w:ascii="Tahoma" w:hAnsi="Tahoma" w:cs="Tahoma"/>
          <w:sz w:val="18"/>
          <w:szCs w:val="18"/>
        </w:rPr>
        <w:t>składające się na prz</w:t>
      </w:r>
      <w:r w:rsidR="00E2456D" w:rsidRPr="00664EB9">
        <w:rPr>
          <w:rFonts w:ascii="Tahoma" w:hAnsi="Tahoma" w:cs="Tahoma"/>
          <w:sz w:val="18"/>
          <w:szCs w:val="18"/>
        </w:rPr>
        <w:t>edmiot umowy zostaną wykonane w </w:t>
      </w:r>
      <w:r w:rsidRPr="00664EB9">
        <w:rPr>
          <w:rFonts w:ascii="Tahoma" w:hAnsi="Tahoma" w:cs="Tahoma"/>
          <w:sz w:val="18"/>
          <w:szCs w:val="18"/>
        </w:rPr>
        <w:t>t</w:t>
      </w:r>
      <w:r w:rsidR="00707DEF" w:rsidRPr="00664EB9">
        <w:rPr>
          <w:rFonts w:ascii="Tahoma" w:hAnsi="Tahoma" w:cs="Tahoma"/>
          <w:sz w:val="18"/>
          <w:szCs w:val="18"/>
        </w:rPr>
        <w:t>ermin</w:t>
      </w:r>
      <w:r w:rsidRPr="00664EB9">
        <w:rPr>
          <w:rFonts w:ascii="Tahoma" w:hAnsi="Tahoma" w:cs="Tahoma"/>
          <w:sz w:val="18"/>
          <w:szCs w:val="18"/>
        </w:rPr>
        <w:t>ie</w:t>
      </w:r>
    </w:p>
    <w:p w14:paraId="3D3D9334" w14:textId="5AA70805" w:rsidR="00664EB9" w:rsidRDefault="00DF3257" w:rsidP="008540C3">
      <w:pPr>
        <w:pStyle w:val="Akapitzlist"/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nie dłuższym niż </w:t>
      </w:r>
      <w:r w:rsidR="00EE285F">
        <w:rPr>
          <w:rFonts w:ascii="Tahoma" w:hAnsi="Tahoma" w:cs="Tahoma"/>
          <w:b/>
          <w:sz w:val="18"/>
          <w:szCs w:val="18"/>
        </w:rPr>
        <w:t>8 tygodni tj. 56</w:t>
      </w:r>
      <w:r w:rsidR="00664EB9" w:rsidRPr="00664EB9">
        <w:rPr>
          <w:rFonts w:ascii="Tahoma" w:hAnsi="Tahoma" w:cs="Tahoma"/>
          <w:b/>
          <w:sz w:val="18"/>
          <w:szCs w:val="18"/>
        </w:rPr>
        <w:t xml:space="preserve"> dni </w:t>
      </w:r>
      <w:r>
        <w:rPr>
          <w:rFonts w:ascii="Tahoma" w:hAnsi="Tahoma" w:cs="Tahoma"/>
          <w:b/>
          <w:sz w:val="18"/>
          <w:szCs w:val="18"/>
        </w:rPr>
        <w:t>kalendarzowe licząc od daty</w:t>
      </w:r>
      <w:r w:rsidR="008F42E5">
        <w:rPr>
          <w:rFonts w:ascii="Tahoma" w:hAnsi="Tahoma" w:cs="Tahoma"/>
          <w:b/>
          <w:sz w:val="18"/>
          <w:szCs w:val="18"/>
        </w:rPr>
        <w:t xml:space="preserve"> podpisania umowy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74A3CDF7" w14:textId="77777777" w:rsidR="001773F3" w:rsidRPr="00664EB9" w:rsidRDefault="001773F3" w:rsidP="008540C3">
      <w:pPr>
        <w:pStyle w:val="Akapitzlist"/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EF41948" w14:textId="56AF0C5B" w:rsidR="00AB4544" w:rsidRDefault="00AB4544" w:rsidP="008540C3">
      <w:pPr>
        <w:pStyle w:val="Akapitzlist"/>
        <w:widowControl w:val="0"/>
        <w:numPr>
          <w:ilvl w:val="0"/>
          <w:numId w:val="7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2" w:name="_Hlk84593374"/>
      <w:r w:rsidRPr="00DF3257">
        <w:rPr>
          <w:rFonts w:ascii="Tahoma" w:hAnsi="Tahoma" w:cs="Tahoma"/>
          <w:sz w:val="18"/>
          <w:szCs w:val="18"/>
        </w:rPr>
        <w:t>Za datę wyk</w:t>
      </w:r>
      <w:r w:rsidR="008F42E5">
        <w:rPr>
          <w:rFonts w:ascii="Tahoma" w:hAnsi="Tahoma" w:cs="Tahoma"/>
          <w:sz w:val="18"/>
          <w:szCs w:val="18"/>
        </w:rPr>
        <w:t>onania przez Wykonawcę dokumentacji</w:t>
      </w:r>
      <w:r w:rsidRPr="00DF3257">
        <w:rPr>
          <w:rFonts w:ascii="Tahoma" w:hAnsi="Tahoma" w:cs="Tahoma"/>
          <w:sz w:val="18"/>
          <w:szCs w:val="18"/>
        </w:rPr>
        <w:t xml:space="preserve"> składających się na przedmiot umowy przyjmuje się datę przekazania Zamawiającemu </w:t>
      </w:r>
      <w:r w:rsidR="00FC3A02">
        <w:rPr>
          <w:rFonts w:ascii="Tahoma" w:hAnsi="Tahoma" w:cs="Tahoma"/>
          <w:sz w:val="18"/>
          <w:szCs w:val="18"/>
        </w:rPr>
        <w:t>dokumentacji geodezyjnej</w:t>
      </w:r>
      <w:r w:rsidRPr="00DF3257">
        <w:rPr>
          <w:rFonts w:ascii="Tahoma" w:hAnsi="Tahoma" w:cs="Tahoma"/>
          <w:sz w:val="18"/>
          <w:szCs w:val="18"/>
        </w:rPr>
        <w:t>, w zakresie odbioru przedmiotu umowy.</w:t>
      </w:r>
    </w:p>
    <w:p w14:paraId="17D00647" w14:textId="77777777" w:rsidR="005D5963" w:rsidRDefault="005D5963" w:rsidP="008540C3">
      <w:pPr>
        <w:widowControl w:val="0"/>
        <w:spacing w:before="60" w:after="60" w:line="240" w:lineRule="auto"/>
        <w:rPr>
          <w:rFonts w:ascii="Tahoma" w:hAnsi="Tahoma" w:cs="Tahoma"/>
          <w:b/>
          <w:sz w:val="18"/>
          <w:szCs w:val="18"/>
        </w:rPr>
      </w:pPr>
    </w:p>
    <w:p w14:paraId="2822B661" w14:textId="43676CF5" w:rsidR="00350213" w:rsidRPr="00404864" w:rsidRDefault="00350213" w:rsidP="008540C3">
      <w:pPr>
        <w:widowControl w:val="0"/>
        <w:spacing w:before="60" w:after="120" w:line="240" w:lineRule="auto"/>
        <w:ind w:left="811" w:hanging="669"/>
        <w:jc w:val="center"/>
        <w:rPr>
          <w:rFonts w:ascii="Tahoma" w:hAnsi="Tahoma" w:cs="Tahoma"/>
          <w:b/>
          <w:sz w:val="18"/>
          <w:szCs w:val="18"/>
        </w:rPr>
      </w:pPr>
      <w:r w:rsidRPr="00DD67CA">
        <w:rPr>
          <w:rFonts w:ascii="Tahoma" w:hAnsi="Tahoma" w:cs="Tahoma"/>
          <w:b/>
          <w:sz w:val="18"/>
          <w:szCs w:val="18"/>
        </w:rPr>
        <w:sym w:font="Courier New" w:char="00A7"/>
      </w:r>
      <w:r w:rsidRPr="00DD67CA">
        <w:rPr>
          <w:rFonts w:ascii="Tahoma" w:hAnsi="Tahoma" w:cs="Tahoma"/>
          <w:b/>
          <w:sz w:val="18"/>
          <w:szCs w:val="18"/>
        </w:rPr>
        <w:t xml:space="preserve"> 3.</w:t>
      </w:r>
    </w:p>
    <w:bookmarkEnd w:id="2"/>
    <w:p w14:paraId="56BB5C70" w14:textId="77777777" w:rsidR="00D21FF2" w:rsidRDefault="00350213" w:rsidP="008540C3">
      <w:pPr>
        <w:widowControl w:val="0"/>
        <w:spacing w:before="60" w:after="60" w:line="240" w:lineRule="auto"/>
        <w:ind w:left="810" w:hanging="668"/>
        <w:jc w:val="center"/>
        <w:rPr>
          <w:rFonts w:ascii="Tahoma" w:hAnsi="Tahoma" w:cs="Tahoma"/>
          <w:b/>
          <w:sz w:val="18"/>
          <w:szCs w:val="18"/>
        </w:rPr>
      </w:pPr>
      <w:r w:rsidRPr="003A2B4D">
        <w:rPr>
          <w:rFonts w:ascii="Tahoma" w:hAnsi="Tahoma" w:cs="Tahoma"/>
          <w:b/>
          <w:sz w:val="18"/>
          <w:szCs w:val="18"/>
        </w:rPr>
        <w:t>NALEŻYTA STARANNOŚĆ</w:t>
      </w:r>
    </w:p>
    <w:p w14:paraId="6CD60D2D" w14:textId="77777777" w:rsidR="00404864" w:rsidRPr="00404864" w:rsidRDefault="00404864" w:rsidP="008540C3">
      <w:pPr>
        <w:widowControl w:val="0"/>
        <w:spacing w:before="60" w:after="60" w:line="240" w:lineRule="auto"/>
        <w:ind w:left="810" w:hanging="668"/>
        <w:jc w:val="center"/>
        <w:rPr>
          <w:rFonts w:ascii="Tahoma" w:hAnsi="Tahoma" w:cs="Tahoma"/>
          <w:b/>
          <w:sz w:val="18"/>
          <w:szCs w:val="18"/>
        </w:rPr>
      </w:pPr>
    </w:p>
    <w:p w14:paraId="4420CFBC" w14:textId="77EDB4BE" w:rsidR="001773F3" w:rsidRPr="00FE4743" w:rsidRDefault="001773F3" w:rsidP="008540C3">
      <w:pPr>
        <w:widowControl w:val="0"/>
        <w:numPr>
          <w:ilvl w:val="0"/>
          <w:numId w:val="67"/>
        </w:numPr>
        <w:tabs>
          <w:tab w:val="num" w:pos="374"/>
        </w:tabs>
        <w:spacing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>Wykonawca zobowiązuje się wykonać przedmiot umowy z należytą starannością, zgodnie z obowiązującymi p</w:t>
      </w:r>
      <w:r w:rsidR="008F42E5">
        <w:rPr>
          <w:rFonts w:ascii="Tahoma" w:hAnsi="Tahoma" w:cs="Tahoma"/>
          <w:sz w:val="18"/>
          <w:szCs w:val="18"/>
        </w:rPr>
        <w:t xml:space="preserve">rzepisami, </w:t>
      </w:r>
      <w:r w:rsidRPr="00FE4743">
        <w:rPr>
          <w:rFonts w:ascii="Tahoma" w:hAnsi="Tahoma" w:cs="Tahoma"/>
          <w:sz w:val="18"/>
          <w:szCs w:val="18"/>
        </w:rPr>
        <w:t xml:space="preserve"> standardami, etyką zawodową oraz postanowieniami umowy.</w:t>
      </w:r>
    </w:p>
    <w:p w14:paraId="39CE377D" w14:textId="77777777" w:rsidR="001773F3" w:rsidRPr="00FE4743" w:rsidRDefault="001773F3" w:rsidP="008540C3">
      <w:pPr>
        <w:widowControl w:val="0"/>
        <w:numPr>
          <w:ilvl w:val="0"/>
          <w:numId w:val="67"/>
        </w:numPr>
        <w:tabs>
          <w:tab w:val="num" w:pos="374"/>
        </w:tabs>
        <w:spacing w:after="0" w:line="240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 xml:space="preserve">W przypadku, gdy </w:t>
      </w:r>
      <w:r w:rsidRPr="00FE4743">
        <w:rPr>
          <w:rFonts w:ascii="Tahoma" w:hAnsi="Tahoma" w:cs="Tahoma"/>
          <w:b/>
          <w:sz w:val="18"/>
          <w:szCs w:val="18"/>
        </w:rPr>
        <w:t>Wykonawca</w:t>
      </w:r>
      <w:r w:rsidRPr="00FE4743">
        <w:rPr>
          <w:rFonts w:ascii="Tahoma" w:hAnsi="Tahoma" w:cs="Tahoma"/>
          <w:sz w:val="18"/>
          <w:szCs w:val="18"/>
        </w:rPr>
        <w:t xml:space="preserve"> będzie realizował usługi objęte niniejszą umową bez należytej staranności, niezgodnie z obowiązującymi przepisami, normami technicznymi lub niezgodnie z postanowieniami niniejszej umowy, </w:t>
      </w:r>
      <w:r w:rsidRPr="00FE4743">
        <w:rPr>
          <w:rFonts w:ascii="Tahoma" w:hAnsi="Tahoma" w:cs="Tahoma"/>
          <w:b/>
          <w:sz w:val="18"/>
          <w:szCs w:val="18"/>
        </w:rPr>
        <w:t>Zamawiający</w:t>
      </w:r>
      <w:r w:rsidRPr="00FE4743">
        <w:rPr>
          <w:rFonts w:ascii="Tahoma" w:hAnsi="Tahoma" w:cs="Tahoma"/>
          <w:sz w:val="18"/>
          <w:szCs w:val="18"/>
        </w:rPr>
        <w:t xml:space="preserve"> ma prawo:</w:t>
      </w:r>
    </w:p>
    <w:p w14:paraId="3733883C" w14:textId="77777777" w:rsidR="001773F3" w:rsidRPr="00FE4743" w:rsidRDefault="001773F3" w:rsidP="008540C3">
      <w:pPr>
        <w:widowControl w:val="0"/>
        <w:numPr>
          <w:ilvl w:val="0"/>
          <w:numId w:val="6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 xml:space="preserve">nakazać </w:t>
      </w:r>
      <w:r w:rsidRPr="00FE4743">
        <w:rPr>
          <w:rFonts w:ascii="Tahoma" w:hAnsi="Tahoma" w:cs="Tahoma"/>
          <w:b/>
          <w:sz w:val="18"/>
          <w:szCs w:val="18"/>
        </w:rPr>
        <w:t>Wykonawcy</w:t>
      </w:r>
      <w:r w:rsidRPr="00FE4743">
        <w:rPr>
          <w:rFonts w:ascii="Tahoma" w:hAnsi="Tahoma" w:cs="Tahoma"/>
          <w:sz w:val="18"/>
          <w:szCs w:val="18"/>
        </w:rPr>
        <w:t xml:space="preserve"> zaprzestanie wykonywania usług;</w:t>
      </w:r>
    </w:p>
    <w:p w14:paraId="4EFE26C2" w14:textId="77777777" w:rsidR="001773F3" w:rsidRPr="00FE4743" w:rsidRDefault="001773F3" w:rsidP="008540C3">
      <w:pPr>
        <w:widowControl w:val="0"/>
        <w:numPr>
          <w:ilvl w:val="0"/>
          <w:numId w:val="68"/>
        </w:numPr>
        <w:tabs>
          <w:tab w:val="left" w:pos="10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>odstąpić od umowy w całości lub w części z winy Wykonawcy w terminie 14 dni od powzięcia wiadomości uzasadniającej odstąpienie od umowy i powierzyć poprawienie lub wykonanie czynności objętych umową innym podmiotom na koszt i niebezpieczeństwo Wykonawcy;</w:t>
      </w:r>
    </w:p>
    <w:p w14:paraId="0721CCD4" w14:textId="77777777" w:rsidR="001773F3" w:rsidRPr="00FE4743" w:rsidRDefault="001773F3" w:rsidP="008540C3">
      <w:pPr>
        <w:widowControl w:val="0"/>
        <w:numPr>
          <w:ilvl w:val="0"/>
          <w:numId w:val="68"/>
        </w:numPr>
        <w:tabs>
          <w:tab w:val="left" w:pos="108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>potrącić z wynagrodzenia Wykonawcy należności z tytułu kar umownych.</w:t>
      </w:r>
    </w:p>
    <w:p w14:paraId="36BB8728" w14:textId="77777777" w:rsidR="001773F3" w:rsidRPr="00FE4743" w:rsidRDefault="001773F3" w:rsidP="008540C3">
      <w:pPr>
        <w:widowControl w:val="0"/>
        <w:numPr>
          <w:ilvl w:val="0"/>
          <w:numId w:val="6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>Wykonawca nie może powierzyć wykonania przedmiotu umowy innemu Wykonawcy bez pisemnej zgody Zleceniodawcy.</w:t>
      </w:r>
    </w:p>
    <w:p w14:paraId="533CCE77" w14:textId="77777777" w:rsidR="001773F3" w:rsidRPr="00FE4743" w:rsidRDefault="001773F3" w:rsidP="008540C3">
      <w:pPr>
        <w:widowControl w:val="0"/>
        <w:numPr>
          <w:ilvl w:val="0"/>
          <w:numId w:val="69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ahoma" w:hAnsi="Tahoma" w:cs="Tahoma"/>
          <w:b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>Wykonawca oświadcza, że cały zakres niniejszej umowy wykona siłami własnymi.</w:t>
      </w:r>
    </w:p>
    <w:p w14:paraId="73894202" w14:textId="6E2EF16A" w:rsidR="005D5963" w:rsidRPr="00BC071D" w:rsidRDefault="001773F3" w:rsidP="008540C3">
      <w:pPr>
        <w:widowControl w:val="0"/>
        <w:numPr>
          <w:ilvl w:val="0"/>
          <w:numId w:val="69"/>
        </w:numPr>
        <w:tabs>
          <w:tab w:val="num" w:pos="400"/>
        </w:tabs>
        <w:spacing w:after="0" w:line="240" w:lineRule="auto"/>
        <w:ind w:left="400" w:hanging="400"/>
        <w:jc w:val="both"/>
        <w:rPr>
          <w:rFonts w:ascii="Tahoma" w:hAnsi="Tahoma" w:cs="Tahoma"/>
          <w:b/>
          <w:sz w:val="18"/>
          <w:szCs w:val="18"/>
        </w:rPr>
      </w:pPr>
      <w:r w:rsidRPr="00FE4743">
        <w:rPr>
          <w:rFonts w:ascii="Tahoma" w:hAnsi="Tahoma" w:cs="Tahoma"/>
          <w:sz w:val="18"/>
          <w:szCs w:val="18"/>
        </w:rPr>
        <w:t xml:space="preserve"> Zamawiający sprawuje kontrolę prawidłowości wykonania usługi przez wykonawcę zgodnie z  zawartą umową.</w:t>
      </w:r>
    </w:p>
    <w:p w14:paraId="643A286E" w14:textId="77777777" w:rsidR="000D42E4" w:rsidRDefault="000D42E4" w:rsidP="008540C3">
      <w:pPr>
        <w:widowControl w:val="0"/>
        <w:spacing w:after="120" w:line="240" w:lineRule="auto"/>
        <w:ind w:left="403"/>
        <w:jc w:val="center"/>
      </w:pPr>
    </w:p>
    <w:p w14:paraId="2747B437" w14:textId="77777777" w:rsidR="002D3DF0" w:rsidRDefault="003A2B4D" w:rsidP="008540C3">
      <w:pPr>
        <w:widowControl w:val="0"/>
        <w:spacing w:after="120" w:line="240" w:lineRule="auto"/>
        <w:ind w:left="403"/>
        <w:jc w:val="center"/>
        <w:rPr>
          <w:rFonts w:ascii="Tahoma" w:hAnsi="Tahoma" w:cs="Tahoma"/>
          <w:b/>
          <w:sz w:val="18"/>
          <w:szCs w:val="18"/>
        </w:rPr>
      </w:pPr>
      <w:r w:rsidRPr="00DD67CA">
        <w:lastRenderedPageBreak/>
        <w:sym w:font="Courier New" w:char="00A7"/>
      </w:r>
      <w:r w:rsidRPr="002D3DF0">
        <w:rPr>
          <w:rFonts w:ascii="Tahoma" w:hAnsi="Tahoma" w:cs="Tahoma"/>
          <w:b/>
          <w:sz w:val="18"/>
          <w:szCs w:val="18"/>
        </w:rPr>
        <w:t xml:space="preserve"> 4.</w:t>
      </w:r>
    </w:p>
    <w:p w14:paraId="4F737F49" w14:textId="520AB6F7" w:rsidR="00542F06" w:rsidRPr="00542F06" w:rsidRDefault="00350213" w:rsidP="008540C3">
      <w:pPr>
        <w:widowControl w:val="0"/>
        <w:spacing w:line="240" w:lineRule="auto"/>
        <w:ind w:left="403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PODWYKONAWSTWO</w:t>
      </w:r>
      <w:r w:rsidR="00B108EB">
        <w:rPr>
          <w:rFonts w:ascii="Tahoma" w:hAnsi="Tahoma" w:cs="Tahoma"/>
          <w:b/>
          <w:sz w:val="18"/>
          <w:szCs w:val="18"/>
        </w:rPr>
        <w:t xml:space="preserve"> </w:t>
      </w:r>
      <w:r w:rsidR="002A2D9D" w:rsidRPr="00404864">
        <w:rPr>
          <w:rFonts w:ascii="Tahoma" w:hAnsi="Tahoma" w:cs="Tahoma"/>
          <w:b/>
          <w:sz w:val="18"/>
          <w:szCs w:val="18"/>
        </w:rPr>
        <w:t>I ZASOBY PODMIOTU TRZECIEGO</w:t>
      </w:r>
    </w:p>
    <w:p w14:paraId="30267E95" w14:textId="77777777" w:rsidR="00404864" w:rsidRPr="00542F06" w:rsidRDefault="00404864" w:rsidP="008540C3">
      <w:pPr>
        <w:widowControl w:val="0"/>
        <w:spacing w:after="0"/>
        <w:ind w:firstLine="708"/>
        <w:rPr>
          <w:rFonts w:ascii="Tahoma" w:hAnsi="Tahoma" w:cs="Tahoma"/>
          <w:sz w:val="18"/>
          <w:szCs w:val="18"/>
        </w:rPr>
      </w:pPr>
    </w:p>
    <w:p w14:paraId="31C6B778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>Wykonawca oświadcza, że zgodnie z deklaracją złożoną w ofercie, cały zakres niniejszej umowy wykona siłami własnymi /część prac w zakresie …………………………………… objętych niniejszą umową zleci do realizacji Podwykonawcom.</w:t>
      </w:r>
    </w:p>
    <w:p w14:paraId="2F7933F6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>W przypadku powierzenia wykonania części przedmiotu umowy podmiotom trzecim Wykonawca ponosi odpowiedzialność za ich należyte wykonanie zgodnie z warunkami niniejszej umowy, normami i obowiązującymi przepisami.</w:t>
      </w:r>
    </w:p>
    <w:p w14:paraId="57CB3524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>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29C27893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 xml:space="preserve">Jeżeli powierzenie Podwykonawcy wykonania części zamówienia następuje w trakcie jego realizacji, Wykonawca na żądanie Zamawiającego, przedstawia oświadczenie, o którym mowa w art. 25a ust. 1 ustawy </w:t>
      </w:r>
      <w:proofErr w:type="spellStart"/>
      <w:r w:rsidRPr="00404E2C">
        <w:rPr>
          <w:rFonts w:ascii="Tahoma" w:hAnsi="Tahoma" w:cs="Tahoma"/>
          <w:sz w:val="18"/>
          <w:szCs w:val="18"/>
        </w:rPr>
        <w:t>Pzp</w:t>
      </w:r>
      <w:proofErr w:type="spellEnd"/>
      <w:r w:rsidRPr="00404E2C">
        <w:rPr>
          <w:rFonts w:ascii="Tahoma" w:hAnsi="Tahoma" w:cs="Tahoma"/>
          <w:sz w:val="18"/>
          <w:szCs w:val="18"/>
        </w:rPr>
        <w:t>, lub oświadczenia lub dokumenty potwierdzające brak podstaw wykluczenia wobec tego Podwykonawcy.</w:t>
      </w:r>
    </w:p>
    <w:p w14:paraId="249878B8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85BF21B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>Wykonawca oświadcza, że podmiot trzeci/podmioty trzecie ………… (nazwa podmiotu trzeciego), na zasoby którego w zakresie wiedzy lub doświadczenia/osób zdolnych do wykonania zamówienia Wykonawca powoływał się składając ofertę celem wykazania spełniania warunków udziału w postępowaniu o udzielenie zamówienia publicznego, będzie brał udział w realizacji przedmiotu umowy w zakresie, jaki wynika w szczególności z zobowiązania podmiotu trzeciego do oddania niezbędnych zasobów  na potrzeby wykonania zamówienia.</w:t>
      </w:r>
    </w:p>
    <w:p w14:paraId="4A639F52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 xml:space="preserve">W przypadku zaprzestania wykonywania zobowiązań wynikających z dokumentów składanych w celu udowodnienia dysponowania zasobami niezbędnymi do realizacji zamówienia (zobowiązanie, inne, wyjaśnienia) przez podmiot trzeci z jakichkolwiek przyczyn Wykonawca będzie zobowiązany do zastąpienia tego podmiotu innym podmiotem, posiadającym zasoby co najmniej takie jak te, które stanowiły podstawę wykazania spełniania przez Wykonawcę warunków udziału w postępowaniu o udzielenie zamówienia publicznego przy udziale podmiotu trzeciego, po uprzednim uzyskaniu zgody Zamawiającego, bądź do wykazania, że sam spełnia warunki w stopniu nie mniejszym niż wymagane w trakcie postępowania o udzielenie zamówienia. </w:t>
      </w:r>
    </w:p>
    <w:p w14:paraId="6AE3D864" w14:textId="77777777" w:rsidR="00B108EB" w:rsidRPr="00404E2C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404E2C">
        <w:rPr>
          <w:rFonts w:ascii="Tahoma" w:hAnsi="Tahoma" w:cs="Tahoma"/>
          <w:sz w:val="18"/>
          <w:szCs w:val="18"/>
        </w:rPr>
        <w:t>Pzp</w:t>
      </w:r>
      <w:proofErr w:type="spellEnd"/>
      <w:r w:rsidRPr="00404E2C">
        <w:rPr>
          <w:rFonts w:ascii="Tahoma" w:hAnsi="Tahoma" w:cs="Tahoma"/>
          <w:sz w:val="18"/>
          <w:szCs w:val="18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 Przepis art. 122 ustawy </w:t>
      </w:r>
      <w:proofErr w:type="spellStart"/>
      <w:r w:rsidRPr="00404E2C">
        <w:rPr>
          <w:rFonts w:ascii="Tahoma" w:hAnsi="Tahoma" w:cs="Tahoma"/>
          <w:sz w:val="18"/>
          <w:szCs w:val="18"/>
        </w:rPr>
        <w:t>Pzp</w:t>
      </w:r>
      <w:proofErr w:type="spellEnd"/>
      <w:r w:rsidRPr="00404E2C">
        <w:rPr>
          <w:rFonts w:ascii="Tahoma" w:hAnsi="Tahoma" w:cs="Tahoma"/>
          <w:sz w:val="18"/>
          <w:szCs w:val="18"/>
        </w:rPr>
        <w:t xml:space="preserve"> stosuje się odpowiednio.</w:t>
      </w:r>
    </w:p>
    <w:p w14:paraId="1FFACCA3" w14:textId="10B8C0AC" w:rsidR="005D5963" w:rsidRPr="00BC071D" w:rsidRDefault="00B108EB" w:rsidP="008540C3">
      <w:pPr>
        <w:widowControl w:val="0"/>
        <w:numPr>
          <w:ilvl w:val="0"/>
          <w:numId w:val="9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404E2C">
        <w:rPr>
          <w:rFonts w:ascii="Tahoma" w:hAnsi="Tahoma" w:cs="Tahoma"/>
          <w:sz w:val="18"/>
          <w:szCs w:val="18"/>
        </w:rPr>
        <w:t>Zamawiający wymaga, aby przed przystąpieniem do wykonania zamówienia Wykonawca, o ile są już znane, podał nazwy albo imiona i nazwiska oraz dane kontaktowe Podwykonawców i osób do kontaktu z nimi. Wykonawca zawiadamia Zamawiającego o wszelkich zmianach danych, o których mowa w zdaniu pierwszym, w trakcie realizacji zamówienia, a także przekazuje informacje na temat nowych Podwykonawców, którym w późniejszym okresie zamierza powierzyć realizację usług.</w:t>
      </w:r>
    </w:p>
    <w:p w14:paraId="292F4E0D" w14:textId="77777777" w:rsidR="00350213" w:rsidRPr="00404864" w:rsidRDefault="00350213" w:rsidP="008540C3">
      <w:pPr>
        <w:widowControl w:val="0"/>
        <w:spacing w:before="60"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sym w:font="Courier New" w:char="00A7"/>
      </w:r>
      <w:r w:rsidRPr="00404864">
        <w:rPr>
          <w:rFonts w:ascii="Tahoma" w:hAnsi="Tahoma" w:cs="Tahoma"/>
          <w:b/>
          <w:sz w:val="18"/>
          <w:szCs w:val="18"/>
        </w:rPr>
        <w:t xml:space="preserve"> 5.</w:t>
      </w:r>
    </w:p>
    <w:p w14:paraId="16D21D05" w14:textId="77777777" w:rsidR="0035021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SPOSÓB REPREZENTACJI I POROZUMIEWANIA SIĘ</w:t>
      </w:r>
    </w:p>
    <w:p w14:paraId="15B0098F" w14:textId="77777777" w:rsidR="00404864" w:rsidRPr="00404864" w:rsidRDefault="00404864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EA0B567" w14:textId="77777777" w:rsidR="00B108EB" w:rsidRPr="00267349" w:rsidRDefault="00B108EB" w:rsidP="008540C3">
      <w:pPr>
        <w:widowControl w:val="0"/>
        <w:numPr>
          <w:ilvl w:val="0"/>
          <w:numId w:val="49"/>
        </w:numPr>
        <w:tabs>
          <w:tab w:val="num" w:pos="1364"/>
        </w:tabs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267349">
        <w:rPr>
          <w:rFonts w:ascii="Tahoma" w:hAnsi="Tahoma" w:cs="Tahoma"/>
          <w:sz w:val="18"/>
          <w:szCs w:val="18"/>
        </w:rPr>
        <w:t xml:space="preserve">Do realizacji oraz rozliczenia niniejszej umowy i kontaktów z Wykonawcą ze strony Zamawiającego ustanawia się: </w:t>
      </w:r>
    </w:p>
    <w:p w14:paraId="5ABFFEE1" w14:textId="1AE1FB8F" w:rsidR="00841828" w:rsidRPr="00841828" w:rsidRDefault="00841828" w:rsidP="008540C3">
      <w:pPr>
        <w:widowControl w:val="0"/>
        <w:spacing w:before="60" w:after="6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841828">
        <w:rPr>
          <w:rFonts w:ascii="Tahoma" w:hAnsi="Tahoma" w:cs="Tahoma"/>
          <w:sz w:val="18"/>
          <w:szCs w:val="18"/>
        </w:rPr>
        <w:t xml:space="preserve">Pani Małgorzata Jarosz – </w:t>
      </w:r>
      <w:proofErr w:type="spellStart"/>
      <w:r w:rsidRPr="00841828">
        <w:rPr>
          <w:rFonts w:ascii="Tahoma" w:hAnsi="Tahoma" w:cs="Tahoma"/>
          <w:sz w:val="18"/>
          <w:szCs w:val="18"/>
        </w:rPr>
        <w:t>Wojtarowicz</w:t>
      </w:r>
      <w:proofErr w:type="spellEnd"/>
      <w:r w:rsidRPr="00841828">
        <w:rPr>
          <w:rFonts w:ascii="Tahoma" w:hAnsi="Tahoma" w:cs="Tahoma"/>
          <w:sz w:val="18"/>
          <w:szCs w:val="18"/>
        </w:rPr>
        <w:t xml:space="preserve"> – Kierownik Wydziału Gospodarki Nieruchomościami i Planowania   Przestrzennego. Tel. 77 40-50-392, e-mail: małgorzata.wojtarowicz@kedzierzynkozle.pl</w:t>
      </w:r>
    </w:p>
    <w:p w14:paraId="12A1EEF5" w14:textId="6DF785E3" w:rsidR="00841828" w:rsidRPr="00841828" w:rsidRDefault="00841828" w:rsidP="008540C3">
      <w:pPr>
        <w:widowControl w:val="0"/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841828">
        <w:rPr>
          <w:rFonts w:ascii="Tahoma" w:hAnsi="Tahoma" w:cs="Tahoma"/>
          <w:sz w:val="18"/>
          <w:szCs w:val="18"/>
        </w:rPr>
        <w:t>Pracownik merytoryczny</w:t>
      </w:r>
    </w:p>
    <w:p w14:paraId="6958F216" w14:textId="77777777" w:rsidR="00841828" w:rsidRPr="00841828" w:rsidRDefault="00841828" w:rsidP="008540C3">
      <w:pPr>
        <w:widowControl w:val="0"/>
        <w:spacing w:before="60" w:after="6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841828">
        <w:rPr>
          <w:rFonts w:ascii="Tahoma" w:hAnsi="Tahoma" w:cs="Tahoma"/>
          <w:sz w:val="18"/>
          <w:szCs w:val="18"/>
        </w:rPr>
        <w:t>Pan Krzysztof Krajewski – Inspektora Wydziału Gospodarki Nieruchomościami i Planowania  Przestrzennego</w:t>
      </w:r>
    </w:p>
    <w:p w14:paraId="72248E51" w14:textId="4A164CCF" w:rsidR="003F2E3A" w:rsidRDefault="00841828" w:rsidP="008540C3">
      <w:pPr>
        <w:widowControl w:val="0"/>
        <w:spacing w:before="60" w:after="6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841828">
        <w:rPr>
          <w:rFonts w:ascii="Tahoma" w:hAnsi="Tahoma" w:cs="Tahoma"/>
          <w:sz w:val="18"/>
          <w:szCs w:val="18"/>
        </w:rPr>
        <w:t>Tel. 77 40-50-314, e-mail: krzysztof.krajewski@kedzierzynkozle.pl</w:t>
      </w:r>
    </w:p>
    <w:p w14:paraId="24B855A8" w14:textId="4A7E967F" w:rsidR="00841828" w:rsidRPr="003F2E3A" w:rsidRDefault="00841828" w:rsidP="008540C3">
      <w:pPr>
        <w:pStyle w:val="Akapitzlist"/>
        <w:widowControl w:val="0"/>
        <w:numPr>
          <w:ilvl w:val="0"/>
          <w:numId w:val="49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3F2E3A">
        <w:rPr>
          <w:rFonts w:ascii="Tahoma" w:hAnsi="Tahoma" w:cs="Tahoma"/>
          <w:sz w:val="18"/>
          <w:szCs w:val="18"/>
        </w:rPr>
        <w:t>Wykonawca do kierowania pracami, stanowiącymi przedmiot umowy, wyznacza:</w:t>
      </w:r>
    </w:p>
    <w:p w14:paraId="43C4EE48" w14:textId="548D841B" w:rsidR="00841828" w:rsidRDefault="003F2E3A" w:rsidP="008540C3">
      <w:pPr>
        <w:widowControl w:val="0"/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="00841828" w:rsidRPr="00841828">
        <w:rPr>
          <w:rFonts w:ascii="Tahoma" w:hAnsi="Tahoma" w:cs="Tahoma"/>
          <w:sz w:val="18"/>
          <w:szCs w:val="18"/>
        </w:rPr>
        <w:t>………………………………….........., kontakt: ..........................., e-mail:..........................................</w:t>
      </w:r>
    </w:p>
    <w:p w14:paraId="613F8D8A" w14:textId="77777777" w:rsidR="00B108EB" w:rsidRPr="004A5E3E" w:rsidRDefault="00B108EB" w:rsidP="008540C3">
      <w:pPr>
        <w:widowControl w:val="0"/>
        <w:numPr>
          <w:ilvl w:val="0"/>
          <w:numId w:val="49"/>
        </w:numPr>
        <w:tabs>
          <w:tab w:val="num" w:pos="1364"/>
        </w:tabs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4A5E3E">
        <w:rPr>
          <w:rFonts w:ascii="Tahoma" w:hAnsi="Tahoma" w:cs="Tahoma"/>
          <w:sz w:val="18"/>
          <w:szCs w:val="18"/>
        </w:rPr>
        <w:t>Strony zobowiązują się do wzajemnego i niezwłocznego powiadamiania się na piśmie o przeszkodach w wypełnianiu wzajemnych zobowiązań w trakcie wykonywania zamówienia.</w:t>
      </w:r>
    </w:p>
    <w:p w14:paraId="6BE35124" w14:textId="129A834E" w:rsidR="00350213" w:rsidRPr="00DE00C5" w:rsidRDefault="00350213" w:rsidP="008540C3">
      <w:pPr>
        <w:pStyle w:val="Akapitzlist"/>
        <w:widowControl w:val="0"/>
        <w:numPr>
          <w:ilvl w:val="0"/>
          <w:numId w:val="49"/>
        </w:numPr>
        <w:tabs>
          <w:tab w:val="num" w:pos="136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E00C5">
        <w:rPr>
          <w:rFonts w:ascii="Tahoma" w:hAnsi="Tahoma" w:cs="Tahoma"/>
          <w:sz w:val="18"/>
          <w:szCs w:val="18"/>
        </w:rPr>
        <w:t>Wszelkie zawiadomienia, wezwania sporządzane będą w języku polskim i doręczane będą osobiście</w:t>
      </w:r>
      <w:r w:rsidR="008F42E5">
        <w:rPr>
          <w:rFonts w:ascii="Tahoma" w:hAnsi="Tahoma" w:cs="Tahoma"/>
          <w:sz w:val="18"/>
          <w:szCs w:val="18"/>
        </w:rPr>
        <w:t xml:space="preserve">, przez posłańca, pocztą, </w:t>
      </w:r>
      <w:r w:rsidRPr="00DE00C5">
        <w:rPr>
          <w:rFonts w:ascii="Tahoma" w:hAnsi="Tahoma" w:cs="Tahoma"/>
          <w:sz w:val="18"/>
          <w:szCs w:val="18"/>
        </w:rPr>
        <w:t xml:space="preserve"> lub pocztą elektroniczną na następujące adresy:</w:t>
      </w:r>
    </w:p>
    <w:p w14:paraId="0C0B16AA" w14:textId="7102CB0A" w:rsidR="00B42B89" w:rsidRDefault="00350213" w:rsidP="008540C3">
      <w:pPr>
        <w:widowControl w:val="0"/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ahoma" w:hAnsi="Tahoma" w:cs="Tahoma"/>
          <w:sz w:val="18"/>
          <w:szCs w:val="18"/>
          <w:lang w:val="en-US"/>
        </w:rPr>
      </w:pPr>
      <w:r w:rsidRPr="00404864">
        <w:rPr>
          <w:rFonts w:ascii="Tahoma" w:hAnsi="Tahoma" w:cs="Tahoma"/>
          <w:sz w:val="18"/>
          <w:szCs w:val="18"/>
        </w:rPr>
        <w:t xml:space="preserve">dla Zamawiającego: Gmina Kędzierzyn-Koźle </w:t>
      </w:r>
      <w:r w:rsidR="001825C9" w:rsidRPr="00404864">
        <w:rPr>
          <w:rFonts w:ascii="Tahoma" w:hAnsi="Tahoma" w:cs="Tahoma"/>
          <w:sz w:val="18"/>
          <w:szCs w:val="18"/>
        </w:rPr>
        <w:t xml:space="preserve">- Urząd Miasta </w:t>
      </w:r>
      <w:r w:rsidR="003F2E3A">
        <w:rPr>
          <w:rFonts w:ascii="Tahoma" w:hAnsi="Tahoma" w:cs="Tahoma"/>
          <w:sz w:val="18"/>
          <w:szCs w:val="18"/>
        </w:rPr>
        <w:t xml:space="preserve">Wydział </w:t>
      </w:r>
      <w:r w:rsidRPr="00404864">
        <w:rPr>
          <w:rFonts w:ascii="Tahoma" w:hAnsi="Tahoma" w:cs="Tahoma"/>
          <w:sz w:val="18"/>
          <w:szCs w:val="18"/>
        </w:rPr>
        <w:t xml:space="preserve"> </w:t>
      </w:r>
      <w:r w:rsidR="003F2E3A" w:rsidRPr="00841828">
        <w:rPr>
          <w:rFonts w:ascii="Tahoma" w:hAnsi="Tahoma" w:cs="Tahoma"/>
          <w:sz w:val="18"/>
          <w:szCs w:val="18"/>
        </w:rPr>
        <w:t>Gospodarki Nieruchomościami i Planowania   Przestrzennego</w:t>
      </w:r>
      <w:r w:rsidR="003F2E3A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z siedzibą</w:t>
      </w:r>
      <w:r w:rsidR="00C043F8" w:rsidRPr="00404864">
        <w:rPr>
          <w:rFonts w:ascii="Tahoma" w:hAnsi="Tahoma" w:cs="Tahoma"/>
          <w:sz w:val="18"/>
          <w:szCs w:val="18"/>
        </w:rPr>
        <w:t xml:space="preserve">: </w:t>
      </w:r>
      <w:r w:rsidRPr="00404864">
        <w:rPr>
          <w:rFonts w:ascii="Tahoma" w:hAnsi="Tahoma" w:cs="Tahoma"/>
          <w:sz w:val="18"/>
          <w:szCs w:val="18"/>
        </w:rPr>
        <w:t>ul. </w:t>
      </w:r>
      <w:r w:rsidR="003F2E3A">
        <w:rPr>
          <w:rFonts w:ascii="Tahoma" w:hAnsi="Tahoma" w:cs="Tahoma"/>
          <w:sz w:val="18"/>
          <w:szCs w:val="18"/>
        </w:rPr>
        <w:t>Piastowska 17</w:t>
      </w:r>
      <w:r w:rsidRPr="00404864">
        <w:rPr>
          <w:rFonts w:ascii="Tahoma" w:hAnsi="Tahoma" w:cs="Tahoma"/>
          <w:sz w:val="18"/>
          <w:szCs w:val="18"/>
        </w:rPr>
        <w:t xml:space="preserve">, 47-200 Kędzierzyn-Koźle, tel. </w:t>
      </w:r>
      <w:r w:rsidRPr="00404864">
        <w:rPr>
          <w:rFonts w:ascii="Tahoma" w:hAnsi="Tahoma" w:cs="Tahoma"/>
          <w:sz w:val="18"/>
          <w:szCs w:val="18"/>
          <w:lang w:val="en-US"/>
        </w:rPr>
        <w:t>77</w:t>
      </w:r>
      <w:r w:rsidR="005100EA">
        <w:rPr>
          <w:rFonts w:ascii="Tahoma" w:hAnsi="Tahoma" w:cs="Tahoma"/>
          <w:sz w:val="18"/>
          <w:szCs w:val="18"/>
          <w:lang w:val="en-US"/>
        </w:rPr>
        <w:t> </w:t>
      </w:r>
      <w:r w:rsidRPr="00404864">
        <w:rPr>
          <w:rFonts w:ascii="Tahoma" w:hAnsi="Tahoma" w:cs="Tahoma"/>
          <w:sz w:val="18"/>
          <w:szCs w:val="18"/>
          <w:lang w:val="en-US"/>
        </w:rPr>
        <w:t>40</w:t>
      </w:r>
      <w:r w:rsidR="005100EA">
        <w:rPr>
          <w:rFonts w:ascii="Tahoma" w:hAnsi="Tahoma" w:cs="Tahoma"/>
          <w:sz w:val="18"/>
          <w:szCs w:val="18"/>
          <w:lang w:val="en-US"/>
        </w:rPr>
        <w:t> </w:t>
      </w:r>
      <w:r w:rsidRPr="00404864">
        <w:rPr>
          <w:rFonts w:ascii="Tahoma" w:hAnsi="Tahoma" w:cs="Tahoma"/>
          <w:sz w:val="18"/>
          <w:szCs w:val="18"/>
          <w:lang w:val="en-US"/>
        </w:rPr>
        <w:t>50</w:t>
      </w:r>
      <w:r w:rsidR="005100EA">
        <w:rPr>
          <w:rFonts w:ascii="Tahoma" w:hAnsi="Tahoma" w:cs="Tahoma"/>
          <w:sz w:val="18"/>
          <w:szCs w:val="18"/>
          <w:lang w:val="en-US"/>
        </w:rPr>
        <w:t> </w:t>
      </w:r>
      <w:r w:rsidRPr="00404864">
        <w:rPr>
          <w:rFonts w:ascii="Tahoma" w:hAnsi="Tahoma" w:cs="Tahoma"/>
          <w:sz w:val="18"/>
          <w:szCs w:val="18"/>
          <w:lang w:val="en-US"/>
        </w:rPr>
        <w:t>3</w:t>
      </w:r>
      <w:r w:rsidR="003F2E3A">
        <w:rPr>
          <w:rFonts w:ascii="Tahoma" w:hAnsi="Tahoma" w:cs="Tahoma"/>
          <w:sz w:val="18"/>
          <w:szCs w:val="18"/>
          <w:lang w:val="en-US"/>
        </w:rPr>
        <w:t>14</w:t>
      </w:r>
      <w:r w:rsidRPr="00404864">
        <w:rPr>
          <w:rFonts w:ascii="Tahoma" w:hAnsi="Tahoma" w:cs="Tahoma"/>
          <w:sz w:val="18"/>
          <w:szCs w:val="18"/>
          <w:lang w:val="en-US"/>
        </w:rPr>
        <w:t>,</w:t>
      </w:r>
      <w:r w:rsidR="005100EA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0AACCE50" w14:textId="4CE2C33D" w:rsidR="00307E35" w:rsidRPr="00404864" w:rsidRDefault="00350213" w:rsidP="008540C3">
      <w:pPr>
        <w:widowControl w:val="0"/>
        <w:spacing w:before="60" w:after="60" w:line="240" w:lineRule="auto"/>
        <w:ind w:left="720"/>
        <w:jc w:val="both"/>
        <w:rPr>
          <w:rFonts w:ascii="Tahoma" w:hAnsi="Tahoma" w:cs="Tahoma"/>
          <w:sz w:val="18"/>
          <w:szCs w:val="18"/>
          <w:lang w:val="en-US"/>
        </w:rPr>
      </w:pPr>
      <w:r w:rsidRPr="00404864">
        <w:rPr>
          <w:rFonts w:ascii="Tahoma" w:hAnsi="Tahoma" w:cs="Tahoma"/>
          <w:sz w:val="18"/>
          <w:szCs w:val="18"/>
          <w:lang w:val="en-US"/>
        </w:rPr>
        <w:t>e-mail:</w:t>
      </w:r>
      <w:r w:rsidR="003F2E3A" w:rsidRPr="003F2E3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F2E3A" w:rsidRPr="00841828">
        <w:rPr>
          <w:rFonts w:ascii="Tahoma" w:hAnsi="Tahoma" w:cs="Tahoma"/>
          <w:sz w:val="18"/>
          <w:szCs w:val="18"/>
        </w:rPr>
        <w:t>krzysztof.krajewski</w:t>
      </w:r>
      <w:proofErr w:type="spellEnd"/>
      <w:r w:rsidR="00B42B89" w:rsidRPr="003F2E3A">
        <w:rPr>
          <w:rFonts w:ascii="Tahoma" w:hAnsi="Tahoma" w:cs="Tahoma"/>
          <w:sz w:val="18"/>
          <w:szCs w:val="18"/>
          <w:lang w:val="en-US"/>
        </w:rPr>
        <w:t>@kedzierzynkozle.pl</w:t>
      </w:r>
      <w:r w:rsidR="00CF2B51" w:rsidRPr="003F2E3A">
        <w:rPr>
          <w:rFonts w:ascii="Tahoma" w:eastAsia="Times New Roman" w:hAnsi="Tahoma" w:cs="Tahoma"/>
          <w:sz w:val="18"/>
          <w:szCs w:val="18"/>
          <w:lang w:val="en-US" w:eastAsia="pl-PL"/>
        </w:rPr>
        <w:t xml:space="preserve"> </w:t>
      </w:r>
    </w:p>
    <w:p w14:paraId="22738CD6" w14:textId="3609A5FB" w:rsidR="00350213" w:rsidRPr="00404864" w:rsidRDefault="00DE00C5" w:rsidP="008540C3">
      <w:pPr>
        <w:widowControl w:val="0"/>
        <w:numPr>
          <w:ilvl w:val="0"/>
          <w:numId w:val="17"/>
        </w:numPr>
        <w:spacing w:before="60" w:after="60" w:line="240" w:lineRule="auto"/>
        <w:ind w:hanging="43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dla </w:t>
      </w:r>
      <w:r w:rsidR="00350213" w:rsidRPr="00404864">
        <w:rPr>
          <w:rFonts w:ascii="Tahoma" w:hAnsi="Tahoma" w:cs="Tahoma"/>
          <w:sz w:val="18"/>
          <w:szCs w:val="18"/>
        </w:rPr>
        <w:t xml:space="preserve">Wykonawcy: </w:t>
      </w:r>
      <w:r w:rsidR="00E6028B" w:rsidRPr="00404864">
        <w:rPr>
          <w:rFonts w:ascii="Tahoma" w:hAnsi="Tahoma" w:cs="Tahoma"/>
          <w:sz w:val="18"/>
          <w:szCs w:val="18"/>
        </w:rPr>
        <w:t xml:space="preserve">adres </w:t>
      </w:r>
      <w:r w:rsidR="00350213" w:rsidRPr="00404864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</w:t>
      </w:r>
      <w:r w:rsidR="00E6028B" w:rsidRPr="00404864">
        <w:rPr>
          <w:rFonts w:ascii="Tahoma" w:hAnsi="Tahoma" w:cs="Tahoma"/>
          <w:sz w:val="18"/>
          <w:szCs w:val="18"/>
        </w:rPr>
        <w:t>;</w:t>
      </w:r>
    </w:p>
    <w:p w14:paraId="45EEA2F1" w14:textId="659D058E" w:rsidR="00E6028B" w:rsidRPr="00404864" w:rsidRDefault="008F42E5" w:rsidP="008540C3">
      <w:pPr>
        <w:widowControl w:val="0"/>
        <w:spacing w:before="60" w:after="60" w:line="240" w:lineRule="auto"/>
        <w:ind w:left="720" w:hanging="1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tel. ……………………………………………………; </w:t>
      </w:r>
    </w:p>
    <w:p w14:paraId="6EEDD00A" w14:textId="77777777" w:rsidR="00E6028B" w:rsidRPr="00404864" w:rsidRDefault="00E6028B" w:rsidP="008540C3">
      <w:pPr>
        <w:widowControl w:val="0"/>
        <w:spacing w:before="60" w:after="60" w:line="240" w:lineRule="auto"/>
        <w:ind w:left="709" w:hanging="12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e-mail: ………………………………………………………………………………….</w:t>
      </w:r>
    </w:p>
    <w:p w14:paraId="3452FD54" w14:textId="77777777" w:rsidR="00350213" w:rsidRPr="00404864" w:rsidRDefault="00350213" w:rsidP="008540C3">
      <w:pPr>
        <w:widowControl w:val="0"/>
        <w:numPr>
          <w:ilvl w:val="0"/>
          <w:numId w:val="18"/>
        </w:numPr>
        <w:tabs>
          <w:tab w:val="clear" w:pos="1440"/>
          <w:tab w:val="num" w:pos="284"/>
        </w:tabs>
        <w:spacing w:before="60" w:after="60" w:line="240" w:lineRule="auto"/>
        <w:ind w:hanging="1440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Strony postanawiają, że za doręczone uznaje się pismo:</w:t>
      </w:r>
    </w:p>
    <w:p w14:paraId="6ECD565B" w14:textId="1F27A045" w:rsidR="00350213" w:rsidRPr="00404864" w:rsidRDefault="00350213" w:rsidP="008540C3">
      <w:pPr>
        <w:widowControl w:val="0"/>
        <w:numPr>
          <w:ilvl w:val="4"/>
          <w:numId w:val="16"/>
        </w:numPr>
        <w:tabs>
          <w:tab w:val="num" w:pos="720"/>
        </w:tabs>
        <w:spacing w:before="60" w:after="60" w:line="240" w:lineRule="auto"/>
        <w:ind w:left="720" w:hanging="436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przyjęte bezpośrednio w </w:t>
      </w:r>
      <w:r w:rsidR="00C043F8" w:rsidRPr="00404864">
        <w:rPr>
          <w:rFonts w:ascii="Tahoma" w:hAnsi="Tahoma" w:cs="Tahoma"/>
          <w:sz w:val="18"/>
          <w:szCs w:val="18"/>
        </w:rPr>
        <w:t>kancelarii U</w:t>
      </w:r>
      <w:r w:rsidR="00532448" w:rsidRPr="00404864">
        <w:rPr>
          <w:rFonts w:ascii="Tahoma" w:hAnsi="Tahoma" w:cs="Tahoma"/>
          <w:sz w:val="18"/>
          <w:szCs w:val="18"/>
        </w:rPr>
        <w:t xml:space="preserve">rzędu </w:t>
      </w:r>
      <w:r w:rsidR="00C043F8" w:rsidRPr="00404864">
        <w:rPr>
          <w:rFonts w:ascii="Tahoma" w:hAnsi="Tahoma" w:cs="Tahoma"/>
          <w:sz w:val="18"/>
          <w:szCs w:val="18"/>
        </w:rPr>
        <w:t>M</w:t>
      </w:r>
      <w:r w:rsidR="00532448" w:rsidRPr="00404864">
        <w:rPr>
          <w:rFonts w:ascii="Tahoma" w:hAnsi="Tahoma" w:cs="Tahoma"/>
          <w:sz w:val="18"/>
          <w:szCs w:val="18"/>
        </w:rPr>
        <w:t>iasta</w:t>
      </w:r>
      <w:r w:rsidR="005100EA">
        <w:rPr>
          <w:rFonts w:ascii="Tahoma" w:hAnsi="Tahoma" w:cs="Tahoma"/>
          <w:sz w:val="18"/>
          <w:szCs w:val="18"/>
        </w:rPr>
        <w:t xml:space="preserve"> </w:t>
      </w:r>
      <w:r w:rsidR="001825C9" w:rsidRPr="00404864">
        <w:rPr>
          <w:rFonts w:ascii="Tahoma" w:hAnsi="Tahoma" w:cs="Tahoma"/>
          <w:sz w:val="18"/>
          <w:szCs w:val="18"/>
        </w:rPr>
        <w:t>-</w:t>
      </w:r>
      <w:r w:rsidR="00C043F8" w:rsidRPr="00404864">
        <w:rPr>
          <w:rFonts w:ascii="Tahoma" w:hAnsi="Tahoma" w:cs="Tahoma"/>
          <w:sz w:val="18"/>
          <w:szCs w:val="18"/>
        </w:rPr>
        <w:t xml:space="preserve"> z dniem odbioru;</w:t>
      </w:r>
    </w:p>
    <w:p w14:paraId="5676CEE7" w14:textId="77777777" w:rsidR="00350213" w:rsidRPr="00404864" w:rsidRDefault="00350213" w:rsidP="008540C3">
      <w:pPr>
        <w:widowControl w:val="0"/>
        <w:numPr>
          <w:ilvl w:val="4"/>
          <w:numId w:val="16"/>
        </w:numPr>
        <w:tabs>
          <w:tab w:val="num" w:pos="720"/>
        </w:tabs>
        <w:spacing w:before="60" w:after="60" w:line="240" w:lineRule="auto"/>
        <w:ind w:left="720" w:hanging="436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przesłane pocztą lub </w:t>
      </w:r>
      <w:r w:rsidR="00C22BAE" w:rsidRPr="00404864">
        <w:rPr>
          <w:rFonts w:ascii="Tahoma" w:hAnsi="Tahoma" w:cs="Tahoma"/>
          <w:sz w:val="18"/>
          <w:szCs w:val="18"/>
        </w:rPr>
        <w:t xml:space="preserve">przez </w:t>
      </w:r>
      <w:r w:rsidRPr="00404864">
        <w:rPr>
          <w:rFonts w:ascii="Tahoma" w:hAnsi="Tahoma" w:cs="Tahoma"/>
          <w:sz w:val="18"/>
          <w:szCs w:val="18"/>
        </w:rPr>
        <w:t>posłańc</w:t>
      </w:r>
      <w:r w:rsidR="00C22BAE" w:rsidRPr="00404864">
        <w:rPr>
          <w:rFonts w:ascii="Tahoma" w:hAnsi="Tahoma" w:cs="Tahoma"/>
          <w:sz w:val="18"/>
          <w:szCs w:val="18"/>
        </w:rPr>
        <w:t>a</w:t>
      </w:r>
      <w:r w:rsidRPr="00404864">
        <w:rPr>
          <w:rFonts w:ascii="Tahoma" w:hAnsi="Tahoma" w:cs="Tahoma"/>
          <w:sz w:val="18"/>
          <w:szCs w:val="18"/>
        </w:rPr>
        <w:t xml:space="preserve"> - z dniem doręczenia lub w przypadku zwrócenia po awizacji listu poleconego na powyższy adres - z dni</w:t>
      </w:r>
      <w:r w:rsidR="00C043F8" w:rsidRPr="00404864">
        <w:rPr>
          <w:rFonts w:ascii="Tahoma" w:hAnsi="Tahoma" w:cs="Tahoma"/>
          <w:sz w:val="18"/>
          <w:szCs w:val="18"/>
        </w:rPr>
        <w:t>em upływu terminu odbioru awiz</w:t>
      </w:r>
      <w:r w:rsidR="00532448" w:rsidRPr="00404864">
        <w:rPr>
          <w:rFonts w:ascii="Tahoma" w:hAnsi="Tahoma" w:cs="Tahoma"/>
          <w:sz w:val="18"/>
          <w:szCs w:val="18"/>
        </w:rPr>
        <w:t>owanego listu</w:t>
      </w:r>
      <w:r w:rsidR="00C043F8" w:rsidRPr="00404864">
        <w:rPr>
          <w:rFonts w:ascii="Tahoma" w:hAnsi="Tahoma" w:cs="Tahoma"/>
          <w:sz w:val="18"/>
          <w:szCs w:val="18"/>
        </w:rPr>
        <w:t>;</w:t>
      </w:r>
    </w:p>
    <w:p w14:paraId="26EC58D9" w14:textId="77777777" w:rsidR="00350213" w:rsidRPr="00404864" w:rsidRDefault="00350213" w:rsidP="008540C3">
      <w:pPr>
        <w:widowControl w:val="0"/>
        <w:numPr>
          <w:ilvl w:val="4"/>
          <w:numId w:val="16"/>
        </w:numPr>
        <w:tabs>
          <w:tab w:val="num" w:pos="720"/>
        </w:tabs>
        <w:spacing w:before="60" w:after="60" w:line="240" w:lineRule="auto"/>
        <w:ind w:left="720" w:hanging="436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doręczone faksem - z dniem potwie</w:t>
      </w:r>
      <w:r w:rsidR="00C043F8" w:rsidRPr="00404864">
        <w:rPr>
          <w:rFonts w:ascii="Tahoma" w:hAnsi="Tahoma" w:cs="Tahoma"/>
          <w:sz w:val="18"/>
          <w:szCs w:val="18"/>
        </w:rPr>
        <w:t>rdzenia nadania faksu bez błędu;</w:t>
      </w:r>
    </w:p>
    <w:p w14:paraId="54194A02" w14:textId="77777777" w:rsidR="00350213" w:rsidRPr="00404864" w:rsidRDefault="00350213" w:rsidP="008540C3">
      <w:pPr>
        <w:widowControl w:val="0"/>
        <w:numPr>
          <w:ilvl w:val="4"/>
          <w:numId w:val="16"/>
        </w:numPr>
        <w:tabs>
          <w:tab w:val="num" w:pos="720"/>
        </w:tabs>
        <w:spacing w:before="60" w:after="60" w:line="240" w:lineRule="auto"/>
        <w:ind w:left="720" w:hanging="436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drogą elektroniczną - z dniem </w:t>
      </w:r>
      <w:r w:rsidR="00532448" w:rsidRPr="00404864">
        <w:rPr>
          <w:rFonts w:ascii="Tahoma" w:hAnsi="Tahoma" w:cs="Tahoma"/>
          <w:sz w:val="18"/>
          <w:szCs w:val="18"/>
        </w:rPr>
        <w:t>wysłan</w:t>
      </w:r>
      <w:r w:rsidR="00180093" w:rsidRPr="00404864">
        <w:rPr>
          <w:rFonts w:ascii="Tahoma" w:hAnsi="Tahoma" w:cs="Tahoma"/>
          <w:sz w:val="18"/>
          <w:szCs w:val="18"/>
        </w:rPr>
        <w:t>ia</w:t>
      </w:r>
      <w:r w:rsidRPr="00404864">
        <w:rPr>
          <w:rFonts w:ascii="Tahoma" w:hAnsi="Tahoma" w:cs="Tahoma"/>
          <w:sz w:val="18"/>
          <w:szCs w:val="18"/>
        </w:rPr>
        <w:t>.</w:t>
      </w:r>
    </w:p>
    <w:p w14:paraId="69390C03" w14:textId="77777777" w:rsidR="00350213" w:rsidRPr="00404864" w:rsidRDefault="00350213" w:rsidP="008540C3">
      <w:pPr>
        <w:widowControl w:val="0"/>
        <w:numPr>
          <w:ilvl w:val="0"/>
          <w:numId w:val="19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Strony zobowiązują się do niezwłocznego, pisemnego powiadomienia o każdej zmianie adresów, siedzib, firmy, osób reprezentujących, numerów telefonów, numerów faksów i adresów poczty elektronicznej.</w:t>
      </w:r>
    </w:p>
    <w:p w14:paraId="049F949A" w14:textId="70F7BACB" w:rsidR="00097201" w:rsidRPr="00BC071D" w:rsidRDefault="00350213" w:rsidP="00BC071D">
      <w:pPr>
        <w:widowControl w:val="0"/>
        <w:numPr>
          <w:ilvl w:val="0"/>
          <w:numId w:val="19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 przypadku nie</w:t>
      </w:r>
      <w:r w:rsidR="00532448" w:rsidRPr="00404864">
        <w:rPr>
          <w:rFonts w:ascii="Tahoma" w:hAnsi="Tahoma" w:cs="Tahoma"/>
          <w:sz w:val="18"/>
          <w:szCs w:val="18"/>
        </w:rPr>
        <w:t>wykona</w:t>
      </w:r>
      <w:r w:rsidRPr="00404864">
        <w:rPr>
          <w:rFonts w:ascii="Tahoma" w:hAnsi="Tahoma" w:cs="Tahoma"/>
          <w:sz w:val="18"/>
          <w:szCs w:val="18"/>
        </w:rPr>
        <w:t xml:space="preserve">nia zobowiązania wskazanego w ust. 6, pisma dostarczone pod adres wskazany w niniejszej umowie uważa się za </w:t>
      </w:r>
      <w:r w:rsidR="00532448" w:rsidRPr="00404864">
        <w:rPr>
          <w:rFonts w:ascii="Tahoma" w:hAnsi="Tahoma" w:cs="Tahoma"/>
          <w:sz w:val="18"/>
          <w:szCs w:val="18"/>
        </w:rPr>
        <w:t>skutecznie</w:t>
      </w:r>
      <w:r w:rsidR="001E6869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doręczone.</w:t>
      </w:r>
    </w:p>
    <w:p w14:paraId="663517C2" w14:textId="77777777" w:rsidR="00350213" w:rsidRPr="00404864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sym w:font="Courier New" w:char="00A7"/>
      </w:r>
      <w:r w:rsidRPr="00404864">
        <w:rPr>
          <w:rFonts w:ascii="Tahoma" w:hAnsi="Tahoma" w:cs="Tahoma"/>
          <w:b/>
          <w:sz w:val="18"/>
          <w:szCs w:val="18"/>
        </w:rPr>
        <w:t xml:space="preserve"> 6.</w:t>
      </w:r>
    </w:p>
    <w:p w14:paraId="1DDD570E" w14:textId="77777777" w:rsidR="0035021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WYNAGRODZENIE UMOWNE</w:t>
      </w:r>
    </w:p>
    <w:p w14:paraId="4F6164F0" w14:textId="77777777" w:rsidR="00404864" w:rsidRPr="00404864" w:rsidRDefault="00404864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66A3582" w14:textId="1A30E6F3" w:rsidR="00350213" w:rsidRDefault="00350213" w:rsidP="008540C3">
      <w:pPr>
        <w:widowControl w:val="0"/>
        <w:numPr>
          <w:ilvl w:val="0"/>
          <w:numId w:val="21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Wynagrodzenie Wykonawcy za należyte wykonanie prze</w:t>
      </w:r>
      <w:r w:rsidR="003F2E3A">
        <w:rPr>
          <w:rFonts w:ascii="Tahoma" w:hAnsi="Tahoma" w:cs="Tahoma"/>
          <w:sz w:val="18"/>
          <w:szCs w:val="18"/>
        </w:rPr>
        <w:t>dmiotu umowy określonego w § 1</w:t>
      </w:r>
      <w:r w:rsidR="00984196" w:rsidRPr="00404864">
        <w:rPr>
          <w:rFonts w:ascii="Tahoma" w:hAnsi="Tahoma" w:cs="Tahoma"/>
          <w:sz w:val="18"/>
          <w:szCs w:val="18"/>
        </w:rPr>
        <w:t>, ustala się, w </w:t>
      </w:r>
      <w:r w:rsidR="00E46442" w:rsidRPr="00404864">
        <w:rPr>
          <w:rFonts w:ascii="Tahoma" w:hAnsi="Tahoma" w:cs="Tahoma"/>
          <w:sz w:val="18"/>
          <w:szCs w:val="18"/>
        </w:rPr>
        <w:t>oparciu o </w:t>
      </w:r>
      <w:r w:rsidRPr="00404864">
        <w:rPr>
          <w:rFonts w:ascii="Tahoma" w:hAnsi="Tahoma" w:cs="Tahoma"/>
          <w:sz w:val="18"/>
          <w:szCs w:val="18"/>
        </w:rPr>
        <w:t xml:space="preserve">złożoną w </w:t>
      </w:r>
      <w:r w:rsidR="00B40425" w:rsidRPr="00404864">
        <w:rPr>
          <w:rFonts w:ascii="Tahoma" w:hAnsi="Tahoma" w:cs="Tahoma"/>
          <w:sz w:val="18"/>
          <w:szCs w:val="18"/>
        </w:rPr>
        <w:t>postępowaniu</w:t>
      </w:r>
      <w:r w:rsidR="001E6869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ofertę, w formie wynagrodzenia ryczałtowego brutto (wraz z </w:t>
      </w:r>
      <w:r w:rsidR="00E46442" w:rsidRPr="00404864">
        <w:rPr>
          <w:rFonts w:ascii="Tahoma" w:hAnsi="Tahoma" w:cs="Tahoma"/>
          <w:sz w:val="18"/>
          <w:szCs w:val="18"/>
        </w:rPr>
        <w:t>należnym podatkiem od towarów i </w:t>
      </w:r>
      <w:r w:rsidRPr="00404864">
        <w:rPr>
          <w:rFonts w:ascii="Tahoma" w:hAnsi="Tahoma" w:cs="Tahoma"/>
          <w:sz w:val="18"/>
          <w:szCs w:val="18"/>
        </w:rPr>
        <w:t xml:space="preserve">usług VAT) </w:t>
      </w:r>
      <w:r w:rsidR="00E46442" w:rsidRPr="00404864">
        <w:rPr>
          <w:rFonts w:ascii="Tahoma" w:hAnsi="Tahoma" w:cs="Tahoma"/>
          <w:sz w:val="18"/>
          <w:szCs w:val="18"/>
        </w:rPr>
        <w:t>na kwotę: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028"/>
        <w:gridCol w:w="1985"/>
        <w:gridCol w:w="2626"/>
      </w:tblGrid>
      <w:tr w:rsidR="00BC071D" w:rsidRPr="00A8172A" w14:paraId="58C72E9F" w14:textId="77777777" w:rsidTr="00715DDE">
        <w:trPr>
          <w:cantSplit/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404C7" w14:textId="77777777" w:rsidR="00BC071D" w:rsidRPr="00BC071D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BC07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8095B" w14:textId="77777777" w:rsidR="00BC071D" w:rsidRPr="00A8172A" w:rsidRDefault="00BC071D" w:rsidP="00126C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8172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CBB158" w14:textId="77777777" w:rsidR="00BC071D" w:rsidRPr="00A8172A" w:rsidRDefault="00BC071D" w:rsidP="00126C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A8172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 poszczególnej pozycji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F22CF" w14:textId="77777777" w:rsidR="00BC071D" w:rsidRPr="00A8172A" w:rsidRDefault="00BC071D" w:rsidP="00126C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A8172A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 za całość pozycji</w:t>
            </w:r>
          </w:p>
        </w:tc>
      </w:tr>
      <w:tr w:rsidR="00BC071D" w:rsidRPr="00A8172A" w14:paraId="1A1EB4B0" w14:textId="77777777" w:rsidTr="00715DDE">
        <w:trPr>
          <w:cantSplit/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847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7F9738EB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676F9CC2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3FDDB563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  <w:p w14:paraId="37847AEC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706C6F0C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ED0BDC" w14:textId="24FD5564" w:rsidR="00BC071D" w:rsidRPr="00BC071D" w:rsidRDefault="00BC071D" w:rsidP="00BC071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mapy z projektem podziału nieruchomości stanowiących własność Gminy Kędzierzyn - Koźle, składającej się z działek nr: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1764/4; 1834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położonych w Kędzierzynie-Koźlu w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obrębie Kędzierzyn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rejonie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ul.</w:t>
            </w:r>
            <w:r w:rsidR="00715DDE" w:rsidRPr="00715DD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715DDE" w:rsidRPr="00715DD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Modrzewiowej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 wyniku którego powstanie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10 nowych nieruchomości. 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Opracowanie mapy z projektem podziału nieruchomości należy dokonać zgodnie z załączoną koncepcją podziału 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nr: </w:t>
            </w:r>
            <w:r w:rsidR="00A3738C" w:rsidRPr="00A3738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highlight w:val="yellow"/>
              </w:rPr>
              <w:t>GNP.PP.6724.7.25.2022.ŁL.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AFF" w14:textId="77777777" w:rsidR="00BC071D" w:rsidRPr="00A8172A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C68DBB2" w14:textId="77777777" w:rsidR="00BC071D" w:rsidRPr="00A8172A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DC0F416" w14:textId="77777777" w:rsidR="00BC071D" w:rsidRPr="00A8172A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8172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8172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___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</w:t>
            </w:r>
            <w:r w:rsidRPr="00A8172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_____ zł</w:t>
            </w:r>
          </w:p>
          <w:p w14:paraId="5E60C137" w14:textId="77777777" w:rsidR="00BC071D" w:rsidRPr="00A8172A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130EC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__________zł</w:t>
            </w:r>
          </w:p>
        </w:tc>
      </w:tr>
      <w:tr w:rsidR="00BC071D" w:rsidRPr="00A8172A" w14:paraId="426A1685" w14:textId="77777777" w:rsidTr="00715DDE">
        <w:trPr>
          <w:cantSplit/>
          <w:trHeight w:val="19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72" w14:textId="77777777" w:rsidR="00BC071D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416D0928" w14:textId="77777777" w:rsidR="00BC071D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0F052CF5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A7C48" w14:textId="695393E2" w:rsidR="00BC071D" w:rsidRPr="00BC071D" w:rsidRDefault="00BC071D" w:rsidP="00BC071D">
            <w:pPr>
              <w:spacing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mapy z projektem podziału nieruchomości stanowiącej własność Gminy Kędzierzyn - Koźle, składającej się z działki nr: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1537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położonej w Kędzierzynie-Koźlu w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obrębie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Kłodnica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rejonie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Xawergo</w:t>
            </w:r>
            <w:proofErr w:type="spellEnd"/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Dunikowskiego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 wyniku którego powstaną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 nowe nieruchomości.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Opracowanie mapy z projektem podziału nieruchomości należy dokonać zgodnie z załączoną koncepcją podziału nr: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GNP.PP.6724.7.13.2022.ŁL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8B9" w14:textId="77777777" w:rsidR="00BC071D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778730A1" w14:textId="77777777" w:rsidR="00BC071D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8617F03" w14:textId="77777777" w:rsidR="00BC071D" w:rsidRPr="00A8172A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A8172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___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</w:t>
            </w:r>
            <w:r w:rsidRPr="00A8172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_____ zł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4691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C071D" w:rsidRPr="00A8172A" w14:paraId="7D2D7DF7" w14:textId="77777777" w:rsidTr="00715DDE">
        <w:trPr>
          <w:cantSplit/>
          <w:trHeight w:val="1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3E" w14:textId="77777777" w:rsidR="00BC071D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36DE2B10" w14:textId="77777777" w:rsidR="00BC071D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14:paraId="0426E241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27821" w14:textId="465D2FE0" w:rsidR="00BC071D" w:rsidRPr="00BC071D" w:rsidRDefault="00BC071D" w:rsidP="00BC071D">
            <w:pPr>
              <w:spacing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mapy z projektem podziału nieruchomości stanowiącej własność Gminy Kędzierzyn - Koźle, składającej się z działek nr: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1152/1; 727/8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położonych w Kędzierzynie-Koźlu w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obrębie Koźle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rejonie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Rybarzy</w:t>
            </w:r>
            <w:proofErr w:type="spellEnd"/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w wyniku którego </w:t>
            </w:r>
            <w:proofErr w:type="spellStart"/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>powstanią</w:t>
            </w:r>
            <w:proofErr w:type="spellEnd"/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 nowe nieruchomości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Opracowanie mapy z projektem podziału nieruchomości należy dokonać zgodnie z załączoną koncepcją podziału nr: </w:t>
            </w:r>
            <w:r w:rsidRPr="00BC071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GNP.PP.6724.7.21.2021.ŁL</w:t>
            </w:r>
            <w:r w:rsidRPr="00BC07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3BF" w14:textId="77777777" w:rsidR="00BC071D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ED61698" w14:textId="77777777" w:rsidR="00BC071D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362DA7C0" w14:textId="77777777" w:rsidR="00BC071D" w:rsidRPr="00A8172A" w:rsidRDefault="00BC071D" w:rsidP="00BC07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A8172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___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</w:t>
            </w:r>
            <w:r w:rsidRPr="00A8172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_____ zł</w:t>
            </w: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451F" w14:textId="77777777" w:rsidR="00BC071D" w:rsidRPr="00A8172A" w:rsidRDefault="00BC071D" w:rsidP="00BC071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B04CFE3" w14:textId="77777777" w:rsidR="00BC071D" w:rsidRPr="00404864" w:rsidRDefault="00BC071D" w:rsidP="00BC071D">
      <w:pPr>
        <w:widowControl w:val="0"/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</w:p>
    <w:p w14:paraId="20E62CBA" w14:textId="77777777" w:rsidR="00BC071D" w:rsidRPr="00404864" w:rsidRDefault="00BC071D" w:rsidP="00BC071D">
      <w:pPr>
        <w:widowControl w:val="0"/>
        <w:spacing w:before="60" w:after="6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1393B2C4" w14:textId="77777777" w:rsidR="00350213" w:rsidRPr="00715DDE" w:rsidRDefault="00350213" w:rsidP="008540C3">
      <w:pPr>
        <w:widowControl w:val="0"/>
        <w:spacing w:before="60" w:after="60" w:line="240" w:lineRule="auto"/>
        <w:ind w:left="284"/>
        <w:jc w:val="center"/>
        <w:rPr>
          <w:rFonts w:ascii="Tahoma" w:hAnsi="Tahoma" w:cs="Tahoma"/>
          <w:b/>
          <w:sz w:val="18"/>
          <w:szCs w:val="18"/>
        </w:rPr>
      </w:pPr>
      <w:r w:rsidRPr="00715DDE">
        <w:rPr>
          <w:rFonts w:ascii="Tahoma" w:hAnsi="Tahoma" w:cs="Tahoma"/>
          <w:b/>
          <w:sz w:val="18"/>
          <w:szCs w:val="18"/>
        </w:rPr>
        <w:t>.................................... zł</w:t>
      </w:r>
    </w:p>
    <w:p w14:paraId="243DCA51" w14:textId="77777777" w:rsidR="000203D4" w:rsidRPr="00715DDE" w:rsidRDefault="00350213" w:rsidP="008540C3">
      <w:pPr>
        <w:widowControl w:val="0"/>
        <w:spacing w:before="60" w:after="60" w:line="240" w:lineRule="auto"/>
        <w:ind w:left="284"/>
        <w:jc w:val="center"/>
        <w:rPr>
          <w:rFonts w:ascii="Tahoma" w:hAnsi="Tahoma" w:cs="Tahoma"/>
          <w:b/>
          <w:i/>
          <w:sz w:val="18"/>
          <w:szCs w:val="18"/>
        </w:rPr>
      </w:pPr>
      <w:r w:rsidRPr="00715DDE">
        <w:rPr>
          <w:rFonts w:ascii="Tahoma" w:hAnsi="Tahoma" w:cs="Tahoma"/>
          <w:b/>
          <w:i/>
          <w:sz w:val="18"/>
          <w:szCs w:val="18"/>
        </w:rPr>
        <w:t>słownie: ................................................................................................................................</w:t>
      </w:r>
      <w:r w:rsidR="009162A8" w:rsidRPr="00715DDE">
        <w:rPr>
          <w:rFonts w:ascii="Tahoma" w:hAnsi="Tahoma" w:cs="Tahoma"/>
          <w:b/>
          <w:i/>
          <w:sz w:val="18"/>
          <w:szCs w:val="18"/>
        </w:rPr>
        <w:t>00/100 zł,</w:t>
      </w:r>
    </w:p>
    <w:p w14:paraId="333BCACF" w14:textId="77777777" w:rsidR="002B6064" w:rsidRDefault="002B6064" w:rsidP="008540C3">
      <w:pPr>
        <w:widowControl w:val="0"/>
        <w:spacing w:before="60"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</w:p>
    <w:p w14:paraId="4A74DFFA" w14:textId="72085AA6" w:rsidR="002E11BB" w:rsidRDefault="009C2694" w:rsidP="008540C3">
      <w:pPr>
        <w:widowControl w:val="0"/>
        <w:spacing w:before="60"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całość płatna w 2022 r.</w:t>
      </w:r>
    </w:p>
    <w:p w14:paraId="458A7EA7" w14:textId="74BB6CC9" w:rsidR="009C2694" w:rsidRPr="00404864" w:rsidRDefault="009C2694" w:rsidP="008540C3">
      <w:pPr>
        <w:widowControl w:val="0"/>
        <w:spacing w:before="60"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zwana jest dalej również „ceną”.</w:t>
      </w:r>
    </w:p>
    <w:p w14:paraId="00C157DC" w14:textId="0532D8C6" w:rsidR="00350213" w:rsidRPr="00404864" w:rsidRDefault="00350213" w:rsidP="008540C3">
      <w:pPr>
        <w:widowControl w:val="0"/>
        <w:numPr>
          <w:ilvl w:val="0"/>
          <w:numId w:val="22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Wykonawca oświadcza, że zapoznał się z sytuacją w terenie </w:t>
      </w:r>
      <w:r w:rsidR="00532448" w:rsidRPr="00404864">
        <w:rPr>
          <w:rFonts w:ascii="Tahoma" w:hAnsi="Tahoma" w:cs="Tahoma"/>
          <w:sz w:val="18"/>
          <w:szCs w:val="18"/>
        </w:rPr>
        <w:t>i</w:t>
      </w:r>
      <w:r w:rsidRPr="00404864">
        <w:rPr>
          <w:rFonts w:ascii="Tahoma" w:hAnsi="Tahoma" w:cs="Tahoma"/>
          <w:sz w:val="18"/>
          <w:szCs w:val="18"/>
        </w:rPr>
        <w:t xml:space="preserve"> wycenił wszystkie elementy niezbędne do prawidłowego wykonania umowy</w:t>
      </w:r>
      <w:r w:rsidR="00532448" w:rsidRPr="00404864">
        <w:rPr>
          <w:rFonts w:ascii="Tahoma" w:hAnsi="Tahoma" w:cs="Tahoma"/>
          <w:sz w:val="18"/>
          <w:szCs w:val="18"/>
        </w:rPr>
        <w:t xml:space="preserve"> </w:t>
      </w:r>
      <w:r w:rsidR="005100EA" w:rsidRPr="00404864">
        <w:rPr>
          <w:rFonts w:ascii="Tahoma" w:hAnsi="Tahoma" w:cs="Tahoma"/>
          <w:sz w:val="18"/>
          <w:szCs w:val="18"/>
        </w:rPr>
        <w:t>oraz</w:t>
      </w:r>
      <w:r w:rsidR="005100EA">
        <w:rPr>
          <w:rFonts w:ascii="Tahoma" w:hAnsi="Tahoma" w:cs="Tahoma"/>
          <w:sz w:val="18"/>
          <w:szCs w:val="18"/>
        </w:rPr>
        <w:t>,</w:t>
      </w:r>
      <w:r w:rsidR="00532448" w:rsidRPr="00404864">
        <w:rPr>
          <w:rFonts w:ascii="Tahoma" w:hAnsi="Tahoma" w:cs="Tahoma"/>
          <w:sz w:val="18"/>
          <w:szCs w:val="18"/>
        </w:rPr>
        <w:t xml:space="preserve"> że nie będzie podnosił </w:t>
      </w:r>
      <w:r w:rsidRPr="00404864">
        <w:rPr>
          <w:rFonts w:ascii="Tahoma" w:hAnsi="Tahoma" w:cs="Tahoma"/>
          <w:sz w:val="18"/>
          <w:szCs w:val="18"/>
        </w:rPr>
        <w:t>jaki</w:t>
      </w:r>
      <w:r w:rsidR="00532448" w:rsidRPr="00404864">
        <w:rPr>
          <w:rFonts w:ascii="Tahoma" w:hAnsi="Tahoma" w:cs="Tahoma"/>
          <w:sz w:val="18"/>
          <w:szCs w:val="18"/>
        </w:rPr>
        <w:t>ch</w:t>
      </w:r>
      <w:r w:rsidRPr="00404864">
        <w:rPr>
          <w:rFonts w:ascii="Tahoma" w:hAnsi="Tahoma" w:cs="Tahoma"/>
          <w:sz w:val="18"/>
          <w:szCs w:val="18"/>
        </w:rPr>
        <w:t>kolwiek ros</w:t>
      </w:r>
      <w:r w:rsidR="00D344E7" w:rsidRPr="00404864">
        <w:rPr>
          <w:rFonts w:ascii="Tahoma" w:hAnsi="Tahoma" w:cs="Tahoma"/>
          <w:sz w:val="18"/>
          <w:szCs w:val="18"/>
        </w:rPr>
        <w:t>zcze</w:t>
      </w:r>
      <w:r w:rsidR="00532448" w:rsidRPr="00404864">
        <w:rPr>
          <w:rFonts w:ascii="Tahoma" w:hAnsi="Tahoma" w:cs="Tahoma"/>
          <w:sz w:val="18"/>
          <w:szCs w:val="18"/>
        </w:rPr>
        <w:t>ń</w:t>
      </w:r>
      <w:r w:rsidR="00D344E7" w:rsidRPr="00404864">
        <w:rPr>
          <w:rFonts w:ascii="Tahoma" w:hAnsi="Tahoma" w:cs="Tahoma"/>
          <w:sz w:val="18"/>
          <w:szCs w:val="18"/>
        </w:rPr>
        <w:t xml:space="preserve"> związan</w:t>
      </w:r>
      <w:r w:rsidR="00532448" w:rsidRPr="00404864">
        <w:rPr>
          <w:rFonts w:ascii="Tahoma" w:hAnsi="Tahoma" w:cs="Tahoma"/>
          <w:sz w:val="18"/>
          <w:szCs w:val="18"/>
        </w:rPr>
        <w:t>ych</w:t>
      </w:r>
      <w:r w:rsidR="00D344E7" w:rsidRPr="00404864">
        <w:rPr>
          <w:rFonts w:ascii="Tahoma" w:hAnsi="Tahoma" w:cs="Tahoma"/>
          <w:sz w:val="18"/>
          <w:szCs w:val="18"/>
        </w:rPr>
        <w:t xml:space="preserve"> z właści</w:t>
      </w:r>
      <w:r w:rsidRPr="00404864">
        <w:rPr>
          <w:rFonts w:ascii="Tahoma" w:hAnsi="Tahoma" w:cs="Tahoma"/>
          <w:sz w:val="18"/>
          <w:szCs w:val="18"/>
        </w:rPr>
        <w:t>wym skalkulowaniem ceny lub pominięciem pewnych elementów niezbędnych do prawidłowego wykonania umowy.</w:t>
      </w:r>
    </w:p>
    <w:p w14:paraId="1EA7707F" w14:textId="77777777" w:rsidR="00AB4544" w:rsidRDefault="00350213" w:rsidP="008540C3">
      <w:pPr>
        <w:widowControl w:val="0"/>
        <w:numPr>
          <w:ilvl w:val="0"/>
          <w:numId w:val="22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B4544">
        <w:rPr>
          <w:rFonts w:ascii="Tahoma" w:hAnsi="Tahoma" w:cs="Tahoma"/>
          <w:sz w:val="18"/>
          <w:szCs w:val="18"/>
        </w:rPr>
        <w:t xml:space="preserve">Cena przysługuje za wykonanie </w:t>
      </w:r>
      <w:r w:rsidR="00AB4544" w:rsidRPr="00404864">
        <w:rPr>
          <w:rFonts w:ascii="Tahoma" w:hAnsi="Tahoma" w:cs="Tahoma"/>
          <w:sz w:val="18"/>
          <w:szCs w:val="18"/>
        </w:rPr>
        <w:t xml:space="preserve">przedmiotu umowy w sposób wolny od wad, w ustalonych terminach, zgodnie </w:t>
      </w:r>
      <w:r w:rsidR="00AB4544">
        <w:rPr>
          <w:rFonts w:ascii="Tahoma" w:hAnsi="Tahoma" w:cs="Tahoma"/>
          <w:sz w:val="18"/>
          <w:szCs w:val="18"/>
        </w:rPr>
        <w:br/>
      </w:r>
      <w:r w:rsidR="00AB4544" w:rsidRPr="00404864">
        <w:rPr>
          <w:rFonts w:ascii="Tahoma" w:hAnsi="Tahoma" w:cs="Tahoma"/>
          <w:sz w:val="18"/>
          <w:szCs w:val="18"/>
        </w:rPr>
        <w:t>z postanowieniami umowy.</w:t>
      </w:r>
    </w:p>
    <w:p w14:paraId="345390C0" w14:textId="36486D85" w:rsidR="00CC4267" w:rsidRDefault="00CC4267" w:rsidP="008540C3">
      <w:pPr>
        <w:widowControl w:val="0"/>
        <w:numPr>
          <w:ilvl w:val="0"/>
          <w:numId w:val="22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C6B7F">
        <w:rPr>
          <w:rFonts w:ascii="Tahoma" w:hAnsi="Tahoma" w:cs="Tahoma"/>
          <w:sz w:val="18"/>
          <w:szCs w:val="18"/>
        </w:rPr>
        <w:t xml:space="preserve">Należność za wykonane przez Wykonawcę </w:t>
      </w:r>
      <w:r w:rsidR="00EC6B7F" w:rsidRPr="00EC6B7F">
        <w:rPr>
          <w:rFonts w:ascii="Tahoma" w:hAnsi="Tahoma" w:cs="Tahoma"/>
          <w:sz w:val="18"/>
          <w:szCs w:val="18"/>
        </w:rPr>
        <w:t>um</w:t>
      </w:r>
      <w:r w:rsidR="00EC6B7F">
        <w:rPr>
          <w:rFonts w:ascii="Tahoma" w:hAnsi="Tahoma" w:cs="Tahoma"/>
          <w:sz w:val="18"/>
          <w:szCs w:val="18"/>
        </w:rPr>
        <w:t xml:space="preserve">owy </w:t>
      </w:r>
      <w:r w:rsidRPr="0062680E">
        <w:rPr>
          <w:rFonts w:ascii="Tahoma" w:hAnsi="Tahoma" w:cs="Tahoma"/>
          <w:sz w:val="18"/>
          <w:szCs w:val="18"/>
        </w:rPr>
        <w:t xml:space="preserve">potwierdzona protokołem zdawczo - odbiorczym będzie </w:t>
      </w:r>
      <w:r w:rsidRPr="008540C3">
        <w:rPr>
          <w:rFonts w:ascii="Tahoma" w:hAnsi="Tahoma" w:cs="Tahoma"/>
          <w:sz w:val="18"/>
          <w:szCs w:val="18"/>
        </w:rPr>
        <w:t xml:space="preserve">wraz z  dokumentami, o którym mowa w§ 1 ust. </w:t>
      </w:r>
      <w:r w:rsidR="00FC3A02" w:rsidRPr="008540C3">
        <w:rPr>
          <w:rFonts w:ascii="Tahoma" w:hAnsi="Tahoma" w:cs="Tahoma"/>
          <w:sz w:val="18"/>
          <w:szCs w:val="18"/>
        </w:rPr>
        <w:t>3 pkt.1</w:t>
      </w:r>
      <w:r w:rsidRPr="00485B36">
        <w:rPr>
          <w:rFonts w:ascii="Tahoma" w:hAnsi="Tahoma" w:cs="Tahoma"/>
          <w:sz w:val="18"/>
          <w:szCs w:val="18"/>
        </w:rPr>
        <w:t xml:space="preserve"> przekazana w formie przel</w:t>
      </w:r>
      <w:r w:rsidRPr="0062680E">
        <w:rPr>
          <w:rFonts w:ascii="Tahoma" w:hAnsi="Tahoma" w:cs="Tahoma"/>
          <w:sz w:val="18"/>
          <w:szCs w:val="18"/>
        </w:rPr>
        <w:t>ewu na rachunek, którego numer zostanie wskazany przez Wykonawcę na fakturze za wykonanie usługi, w terminie 14 dni od daty dostarczenia Zamawiającemu prawidłowo wystawionej faktury.</w:t>
      </w:r>
    </w:p>
    <w:p w14:paraId="01BF0BF0" w14:textId="562EB589" w:rsidR="00CC4267" w:rsidRPr="00404864" w:rsidRDefault="00CC4267" w:rsidP="008540C3">
      <w:pPr>
        <w:widowControl w:val="0"/>
        <w:numPr>
          <w:ilvl w:val="0"/>
          <w:numId w:val="22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C4267">
        <w:rPr>
          <w:rFonts w:ascii="Tahoma" w:hAnsi="Tahoma" w:cs="Tahoma"/>
          <w:sz w:val="18"/>
          <w:szCs w:val="18"/>
        </w:rPr>
        <w:t>Zamawiający odmówi przyjęcia faktury za wykonanie zlecenia w przypadku niedostarczenia przez Wykonawcę dokum</w:t>
      </w:r>
      <w:r>
        <w:rPr>
          <w:rFonts w:ascii="Tahoma" w:hAnsi="Tahoma" w:cs="Tahoma"/>
          <w:sz w:val="18"/>
          <w:szCs w:val="18"/>
        </w:rPr>
        <w:t>entu, o którym mowa w § 1 ust. 3 pkt.1</w:t>
      </w:r>
      <w:r w:rsidRPr="00CC4267">
        <w:rPr>
          <w:rFonts w:ascii="Tahoma" w:hAnsi="Tahoma" w:cs="Tahoma"/>
          <w:sz w:val="18"/>
          <w:szCs w:val="18"/>
        </w:rPr>
        <w:t>.</w:t>
      </w:r>
    </w:p>
    <w:p w14:paraId="7FE12B71" w14:textId="1893882A" w:rsidR="00350213" w:rsidRPr="00AB4544" w:rsidRDefault="00350213" w:rsidP="008540C3">
      <w:pPr>
        <w:widowControl w:val="0"/>
        <w:numPr>
          <w:ilvl w:val="0"/>
          <w:numId w:val="22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B4544">
        <w:rPr>
          <w:rFonts w:ascii="Tahoma" w:hAnsi="Tahoma" w:cs="Tahoma"/>
          <w:sz w:val="18"/>
          <w:szCs w:val="18"/>
        </w:rPr>
        <w:t>Cena jest ceną ryczałtową, obejmującą wszystkie koszty poniesione przez Wykonawcę</w:t>
      </w:r>
      <w:r w:rsidR="001235A8" w:rsidRPr="00AB4544">
        <w:rPr>
          <w:rFonts w:ascii="Tahoma" w:hAnsi="Tahoma" w:cs="Tahoma"/>
          <w:sz w:val="18"/>
          <w:szCs w:val="18"/>
        </w:rPr>
        <w:t xml:space="preserve"> w związku z wykonaniem umowy</w:t>
      </w:r>
      <w:r w:rsidR="002B52F9" w:rsidRPr="00AB4544">
        <w:rPr>
          <w:rFonts w:ascii="Tahoma" w:hAnsi="Tahoma" w:cs="Tahoma"/>
          <w:sz w:val="18"/>
          <w:szCs w:val="18"/>
        </w:rPr>
        <w:t>, i </w:t>
      </w:r>
      <w:r w:rsidR="002E11BB" w:rsidRPr="00AB4544">
        <w:rPr>
          <w:rFonts w:ascii="Tahoma" w:hAnsi="Tahoma" w:cs="Tahoma"/>
          <w:sz w:val="18"/>
          <w:szCs w:val="18"/>
        </w:rPr>
        <w:t>nie ulegnie zmianie nawet w </w:t>
      </w:r>
      <w:r w:rsidRPr="00AB4544">
        <w:rPr>
          <w:rFonts w:ascii="Tahoma" w:hAnsi="Tahoma" w:cs="Tahoma"/>
          <w:sz w:val="18"/>
          <w:szCs w:val="18"/>
        </w:rPr>
        <w:t>przypadku poniesienia przez Wykonawcę kosztów wykonania zamówienia, których przedmiotu i wysokości nie można było przewidzieć w chwili składania oferty.</w:t>
      </w:r>
    </w:p>
    <w:p w14:paraId="41FFA1FD" w14:textId="4C3B0133" w:rsidR="00164F5B" w:rsidRPr="00485B36" w:rsidRDefault="00350213" w:rsidP="008540C3">
      <w:pPr>
        <w:widowControl w:val="0"/>
        <w:numPr>
          <w:ilvl w:val="0"/>
          <w:numId w:val="22"/>
        </w:numPr>
        <w:tabs>
          <w:tab w:val="clear" w:pos="1242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Przelew (cesja) wierzytelności Wykonawcy wobec Zamawiającego z tytułu zapłaty ceny wymaga </w:t>
      </w:r>
      <w:r w:rsidR="001235A8" w:rsidRPr="00404864">
        <w:rPr>
          <w:rFonts w:ascii="Tahoma" w:hAnsi="Tahoma" w:cs="Tahoma"/>
          <w:sz w:val="18"/>
          <w:szCs w:val="18"/>
        </w:rPr>
        <w:t>pisemnej</w:t>
      </w:r>
      <w:r w:rsidR="00A735D2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zgody Zamawiającego.</w:t>
      </w:r>
    </w:p>
    <w:p w14:paraId="6AC5FD46" w14:textId="77777777" w:rsidR="00BC071D" w:rsidRDefault="00BC071D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8924643" w14:textId="77777777" w:rsidR="00BC071D" w:rsidRDefault="00BC071D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738186A" w14:textId="77777777" w:rsidR="00350213" w:rsidRPr="00441AF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41AF3">
        <w:rPr>
          <w:rFonts w:ascii="Tahoma" w:hAnsi="Tahoma" w:cs="Tahoma"/>
          <w:b/>
          <w:sz w:val="18"/>
          <w:szCs w:val="18"/>
        </w:rPr>
        <w:sym w:font="Courier New" w:char="00A7"/>
      </w:r>
      <w:r w:rsidR="00984196" w:rsidRPr="00441AF3">
        <w:rPr>
          <w:rFonts w:ascii="Tahoma" w:hAnsi="Tahoma" w:cs="Tahoma"/>
          <w:b/>
          <w:sz w:val="18"/>
          <w:szCs w:val="18"/>
        </w:rPr>
        <w:t>7</w:t>
      </w:r>
      <w:r w:rsidRPr="00441AF3">
        <w:rPr>
          <w:rFonts w:ascii="Tahoma" w:hAnsi="Tahoma" w:cs="Tahoma"/>
          <w:b/>
          <w:sz w:val="18"/>
          <w:szCs w:val="18"/>
        </w:rPr>
        <w:t>.</w:t>
      </w:r>
    </w:p>
    <w:p w14:paraId="04C2512E" w14:textId="42A51EE7" w:rsidR="00404864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 xml:space="preserve">OBOWIĄZKI </w:t>
      </w:r>
      <w:r w:rsidR="00DA6ED6" w:rsidRPr="00404864">
        <w:rPr>
          <w:rFonts w:ascii="Tahoma" w:hAnsi="Tahoma" w:cs="Tahoma"/>
          <w:b/>
          <w:sz w:val="18"/>
          <w:szCs w:val="18"/>
        </w:rPr>
        <w:t xml:space="preserve">I ODPOWIEDZIALNOŚĆ </w:t>
      </w:r>
      <w:r w:rsidRPr="00404864">
        <w:rPr>
          <w:rFonts w:ascii="Tahoma" w:hAnsi="Tahoma" w:cs="Tahoma"/>
          <w:b/>
          <w:sz w:val="18"/>
          <w:szCs w:val="18"/>
        </w:rPr>
        <w:t>STRON</w:t>
      </w:r>
    </w:p>
    <w:p w14:paraId="53386951" w14:textId="77777777" w:rsidR="005D5963" w:rsidRPr="00404864" w:rsidRDefault="005D596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DB11021" w14:textId="77777777" w:rsidR="00350213" w:rsidRPr="00404864" w:rsidRDefault="00350213" w:rsidP="008540C3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 xml:space="preserve">Obowiązki </w:t>
      </w:r>
      <w:r w:rsidR="000F78D6" w:rsidRPr="00404864">
        <w:rPr>
          <w:rFonts w:ascii="Tahoma" w:hAnsi="Tahoma" w:cs="Tahoma"/>
          <w:sz w:val="18"/>
          <w:szCs w:val="18"/>
          <w:u w:val="single"/>
        </w:rPr>
        <w:t xml:space="preserve">i odpowiedzialność </w:t>
      </w:r>
      <w:r w:rsidRPr="00404864">
        <w:rPr>
          <w:rFonts w:ascii="Tahoma" w:hAnsi="Tahoma" w:cs="Tahoma"/>
          <w:sz w:val="18"/>
          <w:szCs w:val="18"/>
          <w:u w:val="single"/>
        </w:rPr>
        <w:t>Wykonawcy</w:t>
      </w:r>
      <w:r w:rsidRPr="00404864">
        <w:rPr>
          <w:rFonts w:ascii="Tahoma" w:hAnsi="Tahoma" w:cs="Tahoma"/>
          <w:sz w:val="18"/>
          <w:szCs w:val="18"/>
        </w:rPr>
        <w:t>:</w:t>
      </w:r>
    </w:p>
    <w:p w14:paraId="7CC48139" w14:textId="03B0B482" w:rsidR="00350213" w:rsidRPr="00404864" w:rsidRDefault="003F2E3A" w:rsidP="008540C3">
      <w:pPr>
        <w:widowControl w:val="0"/>
        <w:numPr>
          <w:ilvl w:val="1"/>
          <w:numId w:val="23"/>
        </w:numPr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3F2E3A">
        <w:rPr>
          <w:rFonts w:ascii="Tahoma" w:hAnsi="Tahoma" w:cs="Tahoma"/>
          <w:sz w:val="18"/>
          <w:szCs w:val="18"/>
        </w:rPr>
        <w:t xml:space="preserve">Wykonawca oświadcza, iż zamówienie będzie wykonywane przez osoby posiadające uprawnienia geodezyjne określone w art. 43 pkt 1 i 2 ustawy z dnia 17 maja 1989 r. Prawo geodezyjne i kartograficzne (Dz. U. z 2021r. poz.1990 z </w:t>
      </w:r>
      <w:proofErr w:type="spellStart"/>
      <w:r w:rsidRPr="003F2E3A">
        <w:rPr>
          <w:rFonts w:ascii="Tahoma" w:hAnsi="Tahoma" w:cs="Tahoma"/>
          <w:sz w:val="18"/>
          <w:szCs w:val="18"/>
        </w:rPr>
        <w:t>póź</w:t>
      </w:r>
      <w:proofErr w:type="spellEnd"/>
      <w:r w:rsidRPr="003F2E3A">
        <w:rPr>
          <w:rFonts w:ascii="Tahoma" w:hAnsi="Tahoma" w:cs="Tahoma"/>
          <w:sz w:val="18"/>
          <w:szCs w:val="18"/>
        </w:rPr>
        <w:t>. zm.).</w:t>
      </w:r>
    </w:p>
    <w:p w14:paraId="6EC59337" w14:textId="77777777" w:rsidR="00012764" w:rsidRPr="00404864" w:rsidRDefault="00012764" w:rsidP="008540C3">
      <w:pPr>
        <w:widowControl w:val="0"/>
        <w:numPr>
          <w:ilvl w:val="1"/>
          <w:numId w:val="23"/>
        </w:numPr>
        <w:tabs>
          <w:tab w:val="clear" w:pos="1710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Wykonawca jest zobowiązany wystawiać faktury zgodnie z postanowieniami umowy dotyczącymi ceny i warunków płatności.</w:t>
      </w:r>
    </w:p>
    <w:p w14:paraId="6163696A" w14:textId="77777777" w:rsidR="00350213" w:rsidRPr="00404864" w:rsidRDefault="00882A7B" w:rsidP="008540C3">
      <w:pPr>
        <w:widowControl w:val="0"/>
        <w:numPr>
          <w:ilvl w:val="1"/>
          <w:numId w:val="23"/>
        </w:numPr>
        <w:tabs>
          <w:tab w:val="clear" w:pos="1710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Wykonawca oświadczy</w:t>
      </w:r>
      <w:r w:rsidR="00350213" w:rsidRPr="00404864">
        <w:rPr>
          <w:rFonts w:ascii="Tahoma" w:hAnsi="Tahoma" w:cs="Tahoma"/>
          <w:sz w:val="18"/>
          <w:szCs w:val="18"/>
        </w:rPr>
        <w:t xml:space="preserve">, że </w:t>
      </w:r>
      <w:r w:rsidR="00B405F5" w:rsidRPr="00404864">
        <w:rPr>
          <w:rFonts w:ascii="Tahoma" w:hAnsi="Tahoma" w:cs="Tahoma"/>
          <w:sz w:val="18"/>
          <w:szCs w:val="18"/>
        </w:rPr>
        <w:t>przedmiot umowy</w:t>
      </w:r>
      <w:r w:rsidR="00350213" w:rsidRPr="00404864">
        <w:rPr>
          <w:rFonts w:ascii="Tahoma" w:hAnsi="Tahoma" w:cs="Tahoma"/>
          <w:sz w:val="18"/>
          <w:szCs w:val="18"/>
        </w:rPr>
        <w:t xml:space="preserve"> zosta</w:t>
      </w:r>
      <w:r w:rsidR="00556976" w:rsidRPr="00404864">
        <w:rPr>
          <w:rFonts w:ascii="Tahoma" w:hAnsi="Tahoma" w:cs="Tahoma"/>
          <w:sz w:val="18"/>
          <w:szCs w:val="18"/>
        </w:rPr>
        <w:t>ł wykonany</w:t>
      </w:r>
      <w:r w:rsidR="00350213" w:rsidRPr="00404864">
        <w:rPr>
          <w:rFonts w:ascii="Tahoma" w:hAnsi="Tahoma" w:cs="Tahoma"/>
          <w:sz w:val="18"/>
          <w:szCs w:val="18"/>
        </w:rPr>
        <w:t xml:space="preserve"> przy pomocy legalne</w:t>
      </w:r>
      <w:r w:rsidR="00CE02E4" w:rsidRPr="00404864">
        <w:rPr>
          <w:rFonts w:ascii="Tahoma" w:hAnsi="Tahoma" w:cs="Tahoma"/>
          <w:sz w:val="18"/>
          <w:szCs w:val="18"/>
        </w:rPr>
        <w:t>go oprogramowania komputerowego;</w:t>
      </w:r>
    </w:p>
    <w:p w14:paraId="5DF3A77B" w14:textId="77777777" w:rsidR="00350213" w:rsidRPr="00404864" w:rsidRDefault="00350213" w:rsidP="008540C3">
      <w:pPr>
        <w:widowControl w:val="0"/>
        <w:numPr>
          <w:ilvl w:val="0"/>
          <w:numId w:val="6"/>
        </w:numPr>
        <w:tabs>
          <w:tab w:val="clear" w:pos="360"/>
          <w:tab w:val="num" w:pos="142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>Obowiązki Zamawiającego</w:t>
      </w:r>
      <w:r w:rsidRPr="00404864">
        <w:rPr>
          <w:rFonts w:ascii="Tahoma" w:hAnsi="Tahoma" w:cs="Tahoma"/>
          <w:sz w:val="18"/>
          <w:szCs w:val="18"/>
        </w:rPr>
        <w:t>:</w:t>
      </w:r>
    </w:p>
    <w:p w14:paraId="6DE3AF93" w14:textId="7770CA8A" w:rsidR="003F2E3A" w:rsidRPr="003F2E3A" w:rsidRDefault="003F2E3A" w:rsidP="008540C3">
      <w:pPr>
        <w:pStyle w:val="Akapitzlist"/>
        <w:widowControl w:val="0"/>
        <w:numPr>
          <w:ilvl w:val="1"/>
          <w:numId w:val="24"/>
        </w:numPr>
        <w:ind w:left="709" w:hanging="425"/>
        <w:rPr>
          <w:rFonts w:ascii="Tahoma" w:hAnsi="Tahoma" w:cs="Tahoma"/>
          <w:sz w:val="18"/>
          <w:szCs w:val="18"/>
        </w:rPr>
      </w:pPr>
      <w:r w:rsidRPr="003F2E3A">
        <w:rPr>
          <w:rFonts w:ascii="Tahoma" w:hAnsi="Tahoma" w:cs="Tahoma"/>
          <w:sz w:val="18"/>
          <w:szCs w:val="18"/>
        </w:rPr>
        <w:t>Zamawiający udostępni Wykonawcy przy o</w:t>
      </w:r>
      <w:r w:rsidR="00EC6B7F">
        <w:rPr>
          <w:rFonts w:ascii="Tahoma" w:hAnsi="Tahoma" w:cs="Tahoma"/>
          <w:sz w:val="18"/>
          <w:szCs w:val="18"/>
        </w:rPr>
        <w:t>dbiorze umowy</w:t>
      </w:r>
      <w:r w:rsidRPr="003F2E3A">
        <w:rPr>
          <w:rFonts w:ascii="Tahoma" w:hAnsi="Tahoma" w:cs="Tahoma"/>
          <w:sz w:val="18"/>
          <w:szCs w:val="18"/>
        </w:rPr>
        <w:t xml:space="preserve"> dane wyjściowe niezbędne do wykonania wskazanej roboty geodezyjnej. </w:t>
      </w:r>
    </w:p>
    <w:p w14:paraId="3D16F835" w14:textId="77777777" w:rsidR="00EC6B7F" w:rsidRDefault="003F2E3A" w:rsidP="008540C3">
      <w:pPr>
        <w:pStyle w:val="Akapitzlist"/>
        <w:widowControl w:val="0"/>
        <w:numPr>
          <w:ilvl w:val="1"/>
          <w:numId w:val="24"/>
        </w:numPr>
        <w:ind w:left="709" w:hanging="425"/>
        <w:rPr>
          <w:rFonts w:ascii="Tahoma" w:hAnsi="Tahoma" w:cs="Tahoma"/>
          <w:sz w:val="18"/>
          <w:szCs w:val="18"/>
        </w:rPr>
      </w:pPr>
      <w:r w:rsidRPr="003F2E3A">
        <w:rPr>
          <w:rFonts w:ascii="Tahoma" w:hAnsi="Tahoma" w:cs="Tahoma"/>
          <w:sz w:val="18"/>
          <w:szCs w:val="18"/>
        </w:rPr>
        <w:t xml:space="preserve">Jeżeli w trakcie realizacji poszczególnych zleceń pojawi się konieczność wykorzystania lub uwzględnienia danych uzupełniających, Zamawiający dostarczy je Wykonawcy w formie i w terminach umożliwiających wykonanie robót </w:t>
      </w:r>
    </w:p>
    <w:p w14:paraId="2BBA5B3E" w14:textId="353CEEA2" w:rsidR="00CC4267" w:rsidRDefault="003F2E3A" w:rsidP="008540C3">
      <w:pPr>
        <w:pStyle w:val="Akapitzlist"/>
        <w:widowControl w:val="0"/>
        <w:numPr>
          <w:ilvl w:val="1"/>
          <w:numId w:val="24"/>
        </w:numPr>
        <w:ind w:left="709" w:hanging="425"/>
        <w:rPr>
          <w:rFonts w:ascii="Tahoma" w:hAnsi="Tahoma" w:cs="Tahoma"/>
          <w:sz w:val="18"/>
          <w:szCs w:val="18"/>
        </w:rPr>
      </w:pPr>
      <w:r w:rsidRPr="003F2E3A">
        <w:rPr>
          <w:rFonts w:ascii="Tahoma" w:hAnsi="Tahoma" w:cs="Tahoma"/>
          <w:sz w:val="18"/>
          <w:szCs w:val="18"/>
        </w:rPr>
        <w:t xml:space="preserve">geodezyjnych zgodnie z umową. </w:t>
      </w:r>
    </w:p>
    <w:p w14:paraId="362D3825" w14:textId="2898D10F" w:rsidR="005D5963" w:rsidRPr="00485B36" w:rsidRDefault="00E46442" w:rsidP="008540C3">
      <w:pPr>
        <w:pStyle w:val="Akapitzlist"/>
        <w:widowControl w:val="0"/>
        <w:numPr>
          <w:ilvl w:val="1"/>
          <w:numId w:val="24"/>
        </w:numPr>
        <w:ind w:left="709" w:hanging="425"/>
        <w:rPr>
          <w:lang w:eastAsia="pl-PL"/>
        </w:rPr>
      </w:pPr>
      <w:r w:rsidRPr="00CC4267">
        <w:rPr>
          <w:rFonts w:ascii="Tahoma" w:eastAsia="Times New Roman" w:hAnsi="Tahoma" w:cs="Tahoma"/>
          <w:sz w:val="18"/>
          <w:szCs w:val="18"/>
          <w:lang w:eastAsia="pl-PL"/>
        </w:rPr>
        <w:t xml:space="preserve">W ramach zawartej umowy Strony zobowiązują się do współdziałania na rzecz uzyskania przedmiotu </w:t>
      </w:r>
      <w:r w:rsidR="00984196" w:rsidRPr="00CC4267">
        <w:rPr>
          <w:rFonts w:ascii="Tahoma" w:eastAsia="Times New Roman" w:hAnsi="Tahoma" w:cs="Tahoma"/>
          <w:sz w:val="18"/>
          <w:szCs w:val="18"/>
          <w:lang w:eastAsia="pl-PL"/>
        </w:rPr>
        <w:t>umowy</w:t>
      </w:r>
      <w:r w:rsidRPr="00CC4267">
        <w:rPr>
          <w:rFonts w:ascii="Tahoma" w:eastAsia="Times New Roman" w:hAnsi="Tahoma" w:cs="Tahoma"/>
          <w:sz w:val="18"/>
          <w:szCs w:val="18"/>
          <w:lang w:eastAsia="pl-PL"/>
        </w:rPr>
        <w:t xml:space="preserve"> spełniającego cele określone w zamówieniu.</w:t>
      </w:r>
    </w:p>
    <w:p w14:paraId="78C617A9" w14:textId="77777777" w:rsidR="000D42E4" w:rsidRDefault="009D4E19" w:rsidP="008540C3">
      <w:pPr>
        <w:pStyle w:val="Akapitzlist"/>
        <w:widowControl w:val="0"/>
        <w:ind w:left="709"/>
      </w:pPr>
      <w:r>
        <w:t xml:space="preserve">                                                                                 </w:t>
      </w:r>
    </w:p>
    <w:p w14:paraId="0B55E13A" w14:textId="5FEB631C" w:rsidR="002D3DF0" w:rsidRDefault="00350213" w:rsidP="000D42E4">
      <w:pPr>
        <w:pStyle w:val="Akapitzlist"/>
        <w:widowControl w:val="0"/>
        <w:ind w:left="709"/>
        <w:jc w:val="center"/>
        <w:rPr>
          <w:rFonts w:ascii="Tahoma" w:hAnsi="Tahoma" w:cs="Tahoma"/>
          <w:b/>
          <w:sz w:val="18"/>
          <w:szCs w:val="18"/>
        </w:rPr>
      </w:pPr>
      <w:r w:rsidRPr="00404864">
        <w:sym w:font="Courier New" w:char="00A7"/>
      </w:r>
      <w:r w:rsidR="00984196" w:rsidRPr="002D3DF0">
        <w:rPr>
          <w:rFonts w:ascii="Tahoma" w:hAnsi="Tahoma" w:cs="Tahoma"/>
          <w:b/>
          <w:sz w:val="18"/>
          <w:szCs w:val="18"/>
        </w:rPr>
        <w:t>8</w:t>
      </w:r>
      <w:r w:rsidRPr="002D3DF0">
        <w:rPr>
          <w:rFonts w:ascii="Tahoma" w:hAnsi="Tahoma" w:cs="Tahoma"/>
          <w:b/>
          <w:sz w:val="18"/>
          <w:szCs w:val="18"/>
        </w:rPr>
        <w:t>.</w:t>
      </w:r>
    </w:p>
    <w:p w14:paraId="0EB8499E" w14:textId="4DCACCB1" w:rsidR="00404864" w:rsidRDefault="00350213" w:rsidP="008540C3">
      <w:pPr>
        <w:pStyle w:val="Akapitzlist"/>
        <w:widowControl w:val="0"/>
        <w:ind w:left="709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ODBIÓR PRZEDMIOTU UMOWY ORAZ USUWANIE WAD I USTEREK</w:t>
      </w:r>
    </w:p>
    <w:p w14:paraId="0AFCC645" w14:textId="77777777" w:rsidR="002D3DF0" w:rsidRPr="002D3DF0" w:rsidRDefault="002D3DF0" w:rsidP="008540C3">
      <w:pPr>
        <w:pStyle w:val="Akapitzlist"/>
        <w:widowControl w:val="0"/>
        <w:ind w:left="709"/>
        <w:jc w:val="center"/>
        <w:rPr>
          <w:rFonts w:ascii="Tahoma" w:hAnsi="Tahoma" w:cs="Tahoma"/>
          <w:sz w:val="18"/>
          <w:szCs w:val="18"/>
        </w:rPr>
      </w:pPr>
    </w:p>
    <w:p w14:paraId="4EECDEAE" w14:textId="50A1D9B7" w:rsidR="00350213" w:rsidRPr="008540C3" w:rsidRDefault="000E544B" w:rsidP="008540C3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8540C3">
        <w:rPr>
          <w:rFonts w:ascii="Tahoma" w:hAnsi="Tahoma" w:cs="Tahoma"/>
          <w:sz w:val="18"/>
          <w:szCs w:val="18"/>
        </w:rPr>
        <w:t>Przedmiotem odb</w:t>
      </w:r>
      <w:r w:rsidR="00A9206C" w:rsidRPr="008540C3">
        <w:rPr>
          <w:rFonts w:ascii="Tahoma" w:hAnsi="Tahoma" w:cs="Tahoma"/>
          <w:sz w:val="18"/>
          <w:szCs w:val="18"/>
        </w:rPr>
        <w:t xml:space="preserve">ioru będzie wykonane mapy z projektem podziału nieruchomości zgodnie z </w:t>
      </w:r>
      <w:r w:rsidR="00EC6B7F" w:rsidRPr="008540C3">
        <w:rPr>
          <w:rFonts w:ascii="Tahoma" w:hAnsi="Tahoma" w:cs="Tahoma"/>
          <w:sz w:val="18"/>
          <w:szCs w:val="18"/>
        </w:rPr>
        <w:t>§1 ust.3 pkt.1</w:t>
      </w:r>
      <w:r w:rsidRPr="008540C3">
        <w:rPr>
          <w:rFonts w:ascii="Tahoma" w:hAnsi="Tahoma" w:cs="Tahoma"/>
          <w:sz w:val="18"/>
          <w:szCs w:val="18"/>
        </w:rPr>
        <w:t>.</w:t>
      </w:r>
    </w:p>
    <w:p w14:paraId="7027A076" w14:textId="5D685C4C" w:rsidR="00350213" w:rsidRPr="008540C3" w:rsidRDefault="00350213" w:rsidP="008540C3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8540C3">
        <w:rPr>
          <w:rFonts w:ascii="Tahoma" w:hAnsi="Tahoma" w:cs="Tahoma"/>
          <w:sz w:val="18"/>
          <w:szCs w:val="18"/>
        </w:rPr>
        <w:t xml:space="preserve">Miejscem przekazywania i odbioru opracowań składających się na przedmiot </w:t>
      </w:r>
      <w:r w:rsidR="00984196" w:rsidRPr="008540C3">
        <w:rPr>
          <w:rFonts w:ascii="Tahoma" w:hAnsi="Tahoma" w:cs="Tahoma"/>
          <w:sz w:val="18"/>
          <w:szCs w:val="18"/>
        </w:rPr>
        <w:t>umowy</w:t>
      </w:r>
      <w:r w:rsidRPr="008540C3">
        <w:rPr>
          <w:rFonts w:ascii="Tahoma" w:hAnsi="Tahoma" w:cs="Tahoma"/>
          <w:sz w:val="18"/>
          <w:szCs w:val="18"/>
        </w:rPr>
        <w:t xml:space="preserve"> jest siedziba Zamawiającego pod adresem: 47-200 Kędzierzyn-Koźle ul. </w:t>
      </w:r>
      <w:r w:rsidR="00EC6B7F" w:rsidRPr="008540C3">
        <w:rPr>
          <w:rFonts w:ascii="Tahoma" w:hAnsi="Tahoma" w:cs="Tahoma"/>
          <w:sz w:val="18"/>
          <w:szCs w:val="18"/>
        </w:rPr>
        <w:t>P</w:t>
      </w:r>
      <w:r w:rsidR="000D42E4">
        <w:rPr>
          <w:rFonts w:ascii="Tahoma" w:hAnsi="Tahoma" w:cs="Tahoma"/>
          <w:sz w:val="18"/>
          <w:szCs w:val="18"/>
        </w:rPr>
        <w:t>iastowskiej</w:t>
      </w:r>
      <w:r w:rsidRPr="008540C3">
        <w:rPr>
          <w:rFonts w:ascii="Tahoma" w:hAnsi="Tahoma" w:cs="Tahoma"/>
          <w:sz w:val="18"/>
          <w:szCs w:val="18"/>
        </w:rPr>
        <w:t xml:space="preserve"> </w:t>
      </w:r>
      <w:r w:rsidR="00EC6B7F" w:rsidRPr="008540C3">
        <w:rPr>
          <w:rFonts w:ascii="Tahoma" w:hAnsi="Tahoma" w:cs="Tahoma"/>
          <w:sz w:val="18"/>
          <w:szCs w:val="18"/>
        </w:rPr>
        <w:t>17</w:t>
      </w:r>
      <w:r w:rsidRPr="008540C3">
        <w:rPr>
          <w:rFonts w:ascii="Tahoma" w:hAnsi="Tahoma" w:cs="Tahoma"/>
          <w:sz w:val="18"/>
          <w:szCs w:val="18"/>
        </w:rPr>
        <w:t xml:space="preserve"> pokój nr </w:t>
      </w:r>
      <w:r w:rsidR="00EC6B7F" w:rsidRPr="008540C3">
        <w:rPr>
          <w:rFonts w:ascii="Tahoma" w:hAnsi="Tahoma" w:cs="Tahoma"/>
          <w:sz w:val="18"/>
          <w:szCs w:val="18"/>
        </w:rPr>
        <w:t>8</w:t>
      </w:r>
      <w:r w:rsidRPr="008540C3">
        <w:rPr>
          <w:rFonts w:ascii="Tahoma" w:hAnsi="Tahoma" w:cs="Tahoma"/>
          <w:sz w:val="18"/>
          <w:szCs w:val="18"/>
        </w:rPr>
        <w:t>.</w:t>
      </w:r>
    </w:p>
    <w:p w14:paraId="3B43B43F" w14:textId="24F135F3" w:rsidR="00350213" w:rsidRPr="00404864" w:rsidRDefault="00350213" w:rsidP="008540C3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  <w:u w:val="single"/>
        </w:rPr>
      </w:pPr>
      <w:r w:rsidRPr="00404864">
        <w:rPr>
          <w:rFonts w:ascii="Tahoma" w:hAnsi="Tahoma" w:cs="Tahoma"/>
          <w:sz w:val="18"/>
          <w:szCs w:val="18"/>
        </w:rPr>
        <w:t xml:space="preserve">Wykonawca dostarczy przedmiot </w:t>
      </w:r>
      <w:r w:rsidR="00984196" w:rsidRPr="00404864">
        <w:rPr>
          <w:rFonts w:ascii="Tahoma" w:hAnsi="Tahoma" w:cs="Tahoma"/>
          <w:sz w:val="18"/>
          <w:szCs w:val="18"/>
        </w:rPr>
        <w:t>umowy</w:t>
      </w:r>
      <w:r w:rsidRPr="00404864">
        <w:rPr>
          <w:rFonts w:ascii="Tahoma" w:hAnsi="Tahoma" w:cs="Tahoma"/>
          <w:sz w:val="18"/>
          <w:szCs w:val="18"/>
        </w:rPr>
        <w:t xml:space="preserve"> w </w:t>
      </w:r>
      <w:r w:rsidR="00E20533" w:rsidRPr="00404864">
        <w:rPr>
          <w:rFonts w:ascii="Tahoma" w:hAnsi="Tahoma" w:cs="Tahoma"/>
          <w:sz w:val="18"/>
          <w:szCs w:val="18"/>
        </w:rPr>
        <w:t xml:space="preserve">formie i </w:t>
      </w:r>
      <w:r w:rsidRPr="00404864">
        <w:rPr>
          <w:rFonts w:ascii="Tahoma" w:hAnsi="Tahoma" w:cs="Tahoma"/>
          <w:sz w:val="18"/>
          <w:szCs w:val="18"/>
        </w:rPr>
        <w:t>ilości</w:t>
      </w:r>
      <w:r w:rsidR="00827D96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 xml:space="preserve">egzemplarzy określonej w </w:t>
      </w:r>
      <w:r w:rsidR="000E544B">
        <w:rPr>
          <w:rFonts w:ascii="Tahoma" w:hAnsi="Tahoma" w:cs="Tahoma"/>
          <w:sz w:val="18"/>
          <w:szCs w:val="18"/>
        </w:rPr>
        <w:t>niniejszej</w:t>
      </w:r>
      <w:r w:rsidRPr="00404864">
        <w:rPr>
          <w:rFonts w:ascii="Tahoma" w:hAnsi="Tahoma" w:cs="Tahoma"/>
          <w:sz w:val="18"/>
          <w:szCs w:val="18"/>
        </w:rPr>
        <w:t xml:space="preserve"> umow</w:t>
      </w:r>
      <w:r w:rsidR="000E544B">
        <w:rPr>
          <w:rFonts w:ascii="Tahoma" w:hAnsi="Tahoma" w:cs="Tahoma"/>
          <w:sz w:val="18"/>
          <w:szCs w:val="18"/>
        </w:rPr>
        <w:t>ie</w:t>
      </w:r>
      <w:r w:rsidRPr="00404864">
        <w:rPr>
          <w:rFonts w:ascii="Tahoma" w:hAnsi="Tahoma" w:cs="Tahoma"/>
          <w:sz w:val="18"/>
          <w:szCs w:val="18"/>
        </w:rPr>
        <w:t>.</w:t>
      </w:r>
    </w:p>
    <w:p w14:paraId="4DA54C12" w14:textId="428B4B79" w:rsidR="00350213" w:rsidRPr="00404864" w:rsidRDefault="00350213" w:rsidP="008540C3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num" w:pos="720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Zamawiający potwierdza </w:t>
      </w:r>
      <w:r w:rsidR="009A261E" w:rsidRPr="00404864">
        <w:rPr>
          <w:rFonts w:ascii="Tahoma" w:hAnsi="Tahoma" w:cs="Tahoma"/>
          <w:sz w:val="18"/>
          <w:szCs w:val="18"/>
        </w:rPr>
        <w:t>przekaza</w:t>
      </w:r>
      <w:r w:rsidR="002775BE">
        <w:rPr>
          <w:rFonts w:ascii="Tahoma" w:hAnsi="Tahoma" w:cs="Tahoma"/>
          <w:sz w:val="18"/>
          <w:szCs w:val="18"/>
        </w:rPr>
        <w:t>nie mu dokumentów</w:t>
      </w:r>
      <w:r w:rsidRPr="00404864">
        <w:rPr>
          <w:rFonts w:ascii="Tahoma" w:hAnsi="Tahoma" w:cs="Tahoma"/>
          <w:sz w:val="18"/>
          <w:szCs w:val="18"/>
        </w:rPr>
        <w:t xml:space="preserve"> złożonych przez Wykonawcę wraz ze zgłoszeniem usunięcia wskazanych wad i usterek protoko</w:t>
      </w:r>
      <w:r w:rsidR="00E75349" w:rsidRPr="00404864">
        <w:rPr>
          <w:rFonts w:ascii="Tahoma" w:hAnsi="Tahoma" w:cs="Tahoma"/>
          <w:sz w:val="18"/>
          <w:szCs w:val="18"/>
        </w:rPr>
        <w:t>łem przekazania</w:t>
      </w:r>
      <w:r w:rsidR="002775BE">
        <w:rPr>
          <w:rFonts w:ascii="Tahoma" w:hAnsi="Tahoma" w:cs="Tahoma"/>
          <w:sz w:val="18"/>
          <w:szCs w:val="18"/>
        </w:rPr>
        <w:t>.</w:t>
      </w:r>
    </w:p>
    <w:p w14:paraId="06F6336A" w14:textId="350EAE53" w:rsidR="00164F5B" w:rsidRPr="00BC071D" w:rsidRDefault="00350213" w:rsidP="00BC071D">
      <w:pPr>
        <w:widowControl w:val="0"/>
        <w:numPr>
          <w:ilvl w:val="0"/>
          <w:numId w:val="2"/>
        </w:numPr>
        <w:tabs>
          <w:tab w:val="num" w:pos="142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Odebranie przez Zamawiającego przedmiotu </w:t>
      </w:r>
      <w:r w:rsidR="005E7EF0" w:rsidRPr="00404864">
        <w:rPr>
          <w:rFonts w:ascii="Tahoma" w:hAnsi="Tahoma" w:cs="Tahoma"/>
          <w:sz w:val="18"/>
          <w:szCs w:val="18"/>
        </w:rPr>
        <w:t>umowy</w:t>
      </w:r>
      <w:r w:rsidRPr="00404864">
        <w:rPr>
          <w:rFonts w:ascii="Tahoma" w:hAnsi="Tahoma" w:cs="Tahoma"/>
          <w:sz w:val="18"/>
          <w:szCs w:val="18"/>
        </w:rPr>
        <w:t xml:space="preserve"> nie zwalnia Wykonawcy od odpowiedzialności za wykonanie dzieła lub świadczenie usług.</w:t>
      </w:r>
    </w:p>
    <w:p w14:paraId="72B8C0A7" w14:textId="77777777" w:rsidR="00350213" w:rsidRPr="00404864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sym w:font="Courier New" w:char="00A7"/>
      </w:r>
      <w:r w:rsidR="00984196" w:rsidRPr="00404864">
        <w:rPr>
          <w:rFonts w:ascii="Tahoma" w:hAnsi="Tahoma" w:cs="Tahoma"/>
          <w:b/>
          <w:sz w:val="18"/>
          <w:szCs w:val="18"/>
        </w:rPr>
        <w:t>9</w:t>
      </w:r>
      <w:r w:rsidRPr="00404864">
        <w:rPr>
          <w:rFonts w:ascii="Tahoma" w:hAnsi="Tahoma" w:cs="Tahoma"/>
          <w:b/>
          <w:sz w:val="18"/>
          <w:szCs w:val="18"/>
        </w:rPr>
        <w:t>.</w:t>
      </w:r>
    </w:p>
    <w:p w14:paraId="34C3C61F" w14:textId="77777777" w:rsidR="0035021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b/>
          <w:sz w:val="18"/>
          <w:szCs w:val="18"/>
        </w:rPr>
        <w:t>SPOSÓB ROZLICZENIA UMOWY</w:t>
      </w:r>
    </w:p>
    <w:p w14:paraId="55946C0D" w14:textId="77777777" w:rsidR="00404864" w:rsidRPr="00404864" w:rsidRDefault="00404864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E239E25" w14:textId="5A85EF8E" w:rsidR="00546F44" w:rsidRDefault="00350213" w:rsidP="008540C3">
      <w:pPr>
        <w:widowControl w:val="0"/>
        <w:numPr>
          <w:ilvl w:val="0"/>
          <w:numId w:val="64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Rozliczenie pr</w:t>
      </w:r>
      <w:r w:rsidR="002B69D8" w:rsidRPr="00404864">
        <w:rPr>
          <w:rFonts w:ascii="Tahoma" w:hAnsi="Tahoma" w:cs="Tahoma"/>
          <w:sz w:val="18"/>
          <w:szCs w:val="18"/>
        </w:rPr>
        <w:t>zedmiotu umowy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 xml:space="preserve">następować będzie po </w:t>
      </w:r>
      <w:r w:rsidR="002775BE">
        <w:rPr>
          <w:rFonts w:ascii="Tahoma" w:hAnsi="Tahoma" w:cs="Tahoma"/>
          <w:sz w:val="18"/>
          <w:szCs w:val="18"/>
        </w:rPr>
        <w:t>odbiorze dokumentacji</w:t>
      </w:r>
      <w:r w:rsidR="008A6E5A" w:rsidRPr="00404864">
        <w:rPr>
          <w:rFonts w:ascii="Tahoma" w:hAnsi="Tahoma" w:cs="Tahoma"/>
          <w:sz w:val="18"/>
          <w:szCs w:val="18"/>
        </w:rPr>
        <w:t xml:space="preserve"> </w:t>
      </w:r>
      <w:r w:rsidR="002775BE">
        <w:rPr>
          <w:rFonts w:ascii="Tahoma" w:hAnsi="Tahoma" w:cs="Tahoma"/>
          <w:sz w:val="18"/>
          <w:szCs w:val="18"/>
        </w:rPr>
        <w:t>stanowiącej</w:t>
      </w:r>
      <w:r w:rsidR="00546F44">
        <w:rPr>
          <w:rFonts w:ascii="Tahoma" w:hAnsi="Tahoma" w:cs="Tahoma"/>
          <w:sz w:val="18"/>
          <w:szCs w:val="18"/>
        </w:rPr>
        <w:t xml:space="preserve"> przedmiot umowy jedną fakturą końcową.</w:t>
      </w:r>
    </w:p>
    <w:p w14:paraId="6D914A44" w14:textId="77777777" w:rsidR="00350213" w:rsidRPr="00404864" w:rsidRDefault="0007713F" w:rsidP="008540C3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Fakturę należy wystawić i dostarczyć </w:t>
      </w:r>
      <w:r w:rsidR="0045416E" w:rsidRPr="00404864">
        <w:rPr>
          <w:rFonts w:ascii="Tahoma" w:hAnsi="Tahoma" w:cs="Tahoma"/>
          <w:sz w:val="18"/>
          <w:szCs w:val="18"/>
        </w:rPr>
        <w:t xml:space="preserve">Zamawiającemu nie później niż </w:t>
      </w:r>
      <w:r w:rsidR="005E7EF0" w:rsidRPr="00404864">
        <w:rPr>
          <w:rFonts w:ascii="Tahoma" w:hAnsi="Tahoma" w:cs="Tahoma"/>
          <w:sz w:val="18"/>
          <w:szCs w:val="18"/>
        </w:rPr>
        <w:t xml:space="preserve">w terminie </w:t>
      </w:r>
      <w:r w:rsidR="0045416E" w:rsidRPr="00404864">
        <w:rPr>
          <w:rFonts w:ascii="Tahoma" w:hAnsi="Tahoma" w:cs="Tahoma"/>
          <w:sz w:val="18"/>
          <w:szCs w:val="18"/>
        </w:rPr>
        <w:t>7 dni</w:t>
      </w:r>
      <w:r w:rsidR="002D3B0B" w:rsidRPr="00404864">
        <w:rPr>
          <w:rFonts w:ascii="Tahoma" w:hAnsi="Tahoma" w:cs="Tahoma"/>
          <w:sz w:val="18"/>
          <w:szCs w:val="18"/>
        </w:rPr>
        <w:t xml:space="preserve"> od dnia </w:t>
      </w:r>
      <w:r w:rsidR="0045416E" w:rsidRPr="00404864">
        <w:rPr>
          <w:rFonts w:ascii="Tahoma" w:hAnsi="Tahoma" w:cs="Tahoma"/>
          <w:sz w:val="18"/>
          <w:szCs w:val="18"/>
        </w:rPr>
        <w:t>podpisani</w:t>
      </w:r>
      <w:r w:rsidR="002D3B0B" w:rsidRPr="00404864">
        <w:rPr>
          <w:rFonts w:ascii="Tahoma" w:hAnsi="Tahoma" w:cs="Tahoma"/>
          <w:sz w:val="18"/>
          <w:szCs w:val="18"/>
        </w:rPr>
        <w:t>a</w:t>
      </w:r>
      <w:r w:rsidR="0045416E" w:rsidRPr="00404864">
        <w:rPr>
          <w:rFonts w:ascii="Tahoma" w:hAnsi="Tahoma" w:cs="Tahoma"/>
          <w:sz w:val="18"/>
          <w:szCs w:val="18"/>
        </w:rPr>
        <w:t xml:space="preserve"> protokołu</w:t>
      </w:r>
      <w:r w:rsidR="002D3B0B" w:rsidRPr="00404864">
        <w:rPr>
          <w:rFonts w:ascii="Tahoma" w:hAnsi="Tahoma" w:cs="Tahoma"/>
          <w:sz w:val="18"/>
          <w:szCs w:val="18"/>
        </w:rPr>
        <w:t xml:space="preserve"> odbioru ostatecznego</w:t>
      </w:r>
      <w:r w:rsidR="00984196" w:rsidRPr="00404864">
        <w:rPr>
          <w:rFonts w:ascii="Tahoma" w:hAnsi="Tahoma" w:cs="Tahoma"/>
          <w:sz w:val="18"/>
          <w:szCs w:val="18"/>
        </w:rPr>
        <w:t>.</w:t>
      </w:r>
    </w:p>
    <w:p w14:paraId="3DCE9BC8" w14:textId="77777777" w:rsidR="00262C6A" w:rsidRPr="00404864" w:rsidRDefault="00350213" w:rsidP="008540C3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Dane </w:t>
      </w:r>
      <w:r w:rsidR="00262C6A" w:rsidRPr="00404864">
        <w:rPr>
          <w:rFonts w:ascii="Tahoma" w:hAnsi="Tahoma" w:cs="Tahoma"/>
          <w:sz w:val="18"/>
          <w:szCs w:val="18"/>
        </w:rPr>
        <w:t>wymagane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="00262C6A" w:rsidRPr="00404864">
        <w:rPr>
          <w:rFonts w:ascii="Tahoma" w:hAnsi="Tahoma" w:cs="Tahoma"/>
          <w:sz w:val="18"/>
          <w:szCs w:val="18"/>
        </w:rPr>
        <w:t>na</w:t>
      </w:r>
      <w:r w:rsidRPr="00404864">
        <w:rPr>
          <w:rFonts w:ascii="Tahoma" w:hAnsi="Tahoma" w:cs="Tahoma"/>
          <w:sz w:val="18"/>
          <w:szCs w:val="18"/>
        </w:rPr>
        <w:t xml:space="preserve"> wystawi</w:t>
      </w:r>
      <w:r w:rsidR="00262C6A" w:rsidRPr="00404864">
        <w:rPr>
          <w:rFonts w:ascii="Tahoma" w:hAnsi="Tahoma" w:cs="Tahoma"/>
          <w:sz w:val="18"/>
          <w:szCs w:val="18"/>
        </w:rPr>
        <w:t>a</w:t>
      </w:r>
      <w:r w:rsidRPr="00404864">
        <w:rPr>
          <w:rFonts w:ascii="Tahoma" w:hAnsi="Tahoma" w:cs="Tahoma"/>
          <w:sz w:val="18"/>
          <w:szCs w:val="18"/>
        </w:rPr>
        <w:t>n</w:t>
      </w:r>
      <w:r w:rsidR="00262C6A" w:rsidRPr="00404864">
        <w:rPr>
          <w:rFonts w:ascii="Tahoma" w:hAnsi="Tahoma" w:cs="Tahoma"/>
          <w:sz w:val="18"/>
          <w:szCs w:val="18"/>
        </w:rPr>
        <w:t>ej</w:t>
      </w:r>
      <w:r w:rsidRPr="00404864">
        <w:rPr>
          <w:rFonts w:ascii="Tahoma" w:hAnsi="Tahoma" w:cs="Tahoma"/>
          <w:sz w:val="18"/>
          <w:szCs w:val="18"/>
        </w:rPr>
        <w:t xml:space="preserve"> faktur</w:t>
      </w:r>
      <w:r w:rsidR="00262C6A" w:rsidRPr="00404864">
        <w:rPr>
          <w:rFonts w:ascii="Tahoma" w:hAnsi="Tahoma" w:cs="Tahoma"/>
          <w:sz w:val="18"/>
          <w:szCs w:val="18"/>
        </w:rPr>
        <w:t>ze:</w:t>
      </w:r>
    </w:p>
    <w:p w14:paraId="3A3B2970" w14:textId="77777777" w:rsidR="00F66FA6" w:rsidRPr="00404864" w:rsidRDefault="00262C6A" w:rsidP="008540C3">
      <w:pPr>
        <w:pStyle w:val="Akapitzlist"/>
        <w:widowControl w:val="0"/>
        <w:numPr>
          <w:ilvl w:val="1"/>
          <w:numId w:val="2"/>
        </w:numPr>
        <w:tabs>
          <w:tab w:val="clear" w:pos="780"/>
          <w:tab w:val="num" w:pos="709"/>
        </w:tabs>
        <w:spacing w:before="60" w:after="60" w:line="240" w:lineRule="auto"/>
        <w:ind w:hanging="496"/>
        <w:contextualSpacing w:val="0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>Nabywca</w:t>
      </w:r>
      <w:r w:rsidRPr="00404864">
        <w:rPr>
          <w:rFonts w:ascii="Tahoma" w:hAnsi="Tahoma" w:cs="Tahoma"/>
          <w:sz w:val="18"/>
          <w:szCs w:val="18"/>
        </w:rPr>
        <w:t xml:space="preserve"> - </w:t>
      </w:r>
      <w:r w:rsidR="00BC6B00" w:rsidRPr="00404864">
        <w:rPr>
          <w:rFonts w:ascii="Tahoma" w:hAnsi="Tahoma" w:cs="Tahoma"/>
          <w:sz w:val="18"/>
          <w:szCs w:val="18"/>
        </w:rPr>
        <w:t xml:space="preserve">Gmina </w:t>
      </w:r>
      <w:r w:rsidR="00FE25EA" w:rsidRPr="00404864">
        <w:rPr>
          <w:rFonts w:ascii="Tahoma" w:hAnsi="Tahoma" w:cs="Tahoma"/>
          <w:sz w:val="18"/>
          <w:szCs w:val="18"/>
        </w:rPr>
        <w:t>Kędzierzyn-</w:t>
      </w:r>
      <w:r w:rsidR="00350213" w:rsidRPr="00404864">
        <w:rPr>
          <w:rFonts w:ascii="Tahoma" w:hAnsi="Tahoma" w:cs="Tahoma"/>
          <w:sz w:val="18"/>
          <w:szCs w:val="18"/>
        </w:rPr>
        <w:t>Koźle</w:t>
      </w:r>
      <w:r w:rsidR="00C22BAE" w:rsidRPr="00404864">
        <w:rPr>
          <w:rFonts w:ascii="Tahoma" w:hAnsi="Tahoma" w:cs="Tahoma"/>
          <w:sz w:val="18"/>
          <w:szCs w:val="18"/>
        </w:rPr>
        <w:t xml:space="preserve">, </w:t>
      </w:r>
      <w:r w:rsidR="00F66FA6" w:rsidRPr="00404864">
        <w:rPr>
          <w:rFonts w:ascii="Tahoma" w:hAnsi="Tahoma" w:cs="Tahoma"/>
          <w:sz w:val="18"/>
          <w:szCs w:val="18"/>
        </w:rPr>
        <w:t>ul. G. Piramowicza 32</w:t>
      </w:r>
      <w:r w:rsidR="00C22BAE" w:rsidRPr="00404864">
        <w:rPr>
          <w:rFonts w:ascii="Tahoma" w:hAnsi="Tahoma" w:cs="Tahoma"/>
          <w:sz w:val="18"/>
          <w:szCs w:val="18"/>
        </w:rPr>
        <w:t>,</w:t>
      </w:r>
      <w:r w:rsidR="00F66FA6" w:rsidRPr="00404864">
        <w:rPr>
          <w:rFonts w:ascii="Tahoma" w:hAnsi="Tahoma" w:cs="Tahoma"/>
          <w:sz w:val="18"/>
          <w:szCs w:val="18"/>
        </w:rPr>
        <w:t xml:space="preserve"> 47-200 Kędzierzyn-Koźle</w:t>
      </w:r>
      <w:r w:rsidR="00C22BAE" w:rsidRPr="00404864">
        <w:rPr>
          <w:rFonts w:ascii="Tahoma" w:hAnsi="Tahoma" w:cs="Tahoma"/>
          <w:sz w:val="18"/>
          <w:szCs w:val="18"/>
        </w:rPr>
        <w:t>,</w:t>
      </w:r>
      <w:r w:rsidR="00F66FA6" w:rsidRPr="00404864">
        <w:rPr>
          <w:rFonts w:ascii="Tahoma" w:hAnsi="Tahoma" w:cs="Tahoma"/>
          <w:sz w:val="18"/>
          <w:szCs w:val="18"/>
        </w:rPr>
        <w:t xml:space="preserve"> NIP 7492055601;</w:t>
      </w:r>
    </w:p>
    <w:p w14:paraId="0AB1891B" w14:textId="77777777" w:rsidR="00F66FA6" w:rsidRPr="00404864" w:rsidRDefault="00F66FA6" w:rsidP="008540C3">
      <w:pPr>
        <w:pStyle w:val="Akapitzlist"/>
        <w:widowControl w:val="0"/>
        <w:numPr>
          <w:ilvl w:val="1"/>
          <w:numId w:val="2"/>
        </w:numPr>
        <w:tabs>
          <w:tab w:val="clear" w:pos="780"/>
          <w:tab w:val="num" w:pos="709"/>
        </w:tabs>
        <w:spacing w:before="60" w:after="60" w:line="240" w:lineRule="auto"/>
        <w:ind w:left="709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>Odbiorca/Płatnik</w:t>
      </w:r>
      <w:r w:rsidR="005A2B65" w:rsidRPr="00404864">
        <w:rPr>
          <w:rFonts w:ascii="Tahoma" w:hAnsi="Tahoma" w:cs="Tahoma"/>
          <w:sz w:val="18"/>
          <w:szCs w:val="18"/>
        </w:rPr>
        <w:t>-</w:t>
      </w:r>
      <w:r w:rsidR="003706CB" w:rsidRPr="00404864">
        <w:rPr>
          <w:rFonts w:ascii="Tahoma" w:hAnsi="Tahoma" w:cs="Tahoma"/>
          <w:sz w:val="18"/>
          <w:szCs w:val="18"/>
        </w:rPr>
        <w:t xml:space="preserve"> Urząd Miasta</w:t>
      </w:r>
      <w:r w:rsidR="00C22BAE" w:rsidRPr="00404864">
        <w:rPr>
          <w:rFonts w:ascii="Tahoma" w:hAnsi="Tahoma" w:cs="Tahoma"/>
          <w:sz w:val="18"/>
          <w:szCs w:val="18"/>
        </w:rPr>
        <w:t xml:space="preserve"> Kędzierzyn-Koźle,</w:t>
      </w:r>
      <w:r w:rsidRPr="00404864">
        <w:rPr>
          <w:rFonts w:ascii="Tahoma" w:hAnsi="Tahoma" w:cs="Tahoma"/>
          <w:sz w:val="18"/>
          <w:szCs w:val="18"/>
        </w:rPr>
        <w:t xml:space="preserve"> ul. G. Piramowicza 32</w:t>
      </w:r>
      <w:r w:rsidR="00C22BAE" w:rsidRPr="00404864">
        <w:rPr>
          <w:rFonts w:ascii="Tahoma" w:hAnsi="Tahoma" w:cs="Tahoma"/>
          <w:sz w:val="18"/>
          <w:szCs w:val="18"/>
        </w:rPr>
        <w:t>,</w:t>
      </w:r>
      <w:r w:rsidR="00BC6B00" w:rsidRPr="00404864">
        <w:rPr>
          <w:rFonts w:ascii="Tahoma" w:hAnsi="Tahoma" w:cs="Tahoma"/>
          <w:sz w:val="18"/>
          <w:szCs w:val="18"/>
        </w:rPr>
        <w:t>47-200 Kędzierzyn-Koźle</w:t>
      </w:r>
      <w:r w:rsidRPr="00404864">
        <w:rPr>
          <w:rFonts w:ascii="Tahoma" w:hAnsi="Tahoma" w:cs="Tahoma"/>
          <w:sz w:val="18"/>
          <w:szCs w:val="18"/>
        </w:rPr>
        <w:t>;</w:t>
      </w:r>
    </w:p>
    <w:p w14:paraId="57E574FF" w14:textId="77777777" w:rsidR="00350213" w:rsidRPr="00404864" w:rsidRDefault="00C22BAE" w:rsidP="008540C3">
      <w:pPr>
        <w:pStyle w:val="Akapitzlist"/>
        <w:widowControl w:val="0"/>
        <w:numPr>
          <w:ilvl w:val="1"/>
          <w:numId w:val="2"/>
        </w:numPr>
        <w:tabs>
          <w:tab w:val="clear" w:pos="780"/>
          <w:tab w:val="num" w:pos="709"/>
        </w:tabs>
        <w:spacing w:before="60" w:after="60" w:line="240" w:lineRule="auto"/>
        <w:ind w:left="709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N</w:t>
      </w:r>
      <w:r w:rsidR="00350213" w:rsidRPr="00404864">
        <w:rPr>
          <w:rFonts w:ascii="Tahoma" w:hAnsi="Tahoma" w:cs="Tahoma"/>
          <w:sz w:val="18"/>
          <w:szCs w:val="18"/>
        </w:rPr>
        <w:t>azw</w:t>
      </w:r>
      <w:r w:rsidR="00F66FA6" w:rsidRPr="00404864">
        <w:rPr>
          <w:rFonts w:ascii="Tahoma" w:hAnsi="Tahoma" w:cs="Tahoma"/>
          <w:sz w:val="18"/>
          <w:szCs w:val="18"/>
        </w:rPr>
        <w:t>a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="005E7EF0" w:rsidRPr="00404864">
        <w:rPr>
          <w:rFonts w:ascii="Tahoma" w:hAnsi="Tahoma" w:cs="Tahoma"/>
          <w:sz w:val="18"/>
          <w:szCs w:val="18"/>
        </w:rPr>
        <w:t>przedmiotu umowy i dat</w:t>
      </w:r>
      <w:r w:rsidR="00F66FA6" w:rsidRPr="00404864">
        <w:rPr>
          <w:rFonts w:ascii="Tahoma" w:hAnsi="Tahoma" w:cs="Tahoma"/>
          <w:sz w:val="18"/>
          <w:szCs w:val="18"/>
        </w:rPr>
        <w:t>a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="00131780" w:rsidRPr="00404864">
        <w:rPr>
          <w:rFonts w:ascii="Tahoma" w:hAnsi="Tahoma" w:cs="Tahoma"/>
          <w:sz w:val="18"/>
          <w:szCs w:val="18"/>
        </w:rPr>
        <w:t xml:space="preserve">zawarcia </w:t>
      </w:r>
      <w:r w:rsidR="00F66FA6" w:rsidRPr="00404864">
        <w:rPr>
          <w:rFonts w:ascii="Tahoma" w:hAnsi="Tahoma" w:cs="Tahoma"/>
          <w:sz w:val="18"/>
          <w:szCs w:val="18"/>
        </w:rPr>
        <w:t xml:space="preserve">umowy oraz </w:t>
      </w:r>
      <w:r w:rsidR="00763218" w:rsidRPr="00404864">
        <w:rPr>
          <w:rFonts w:ascii="Tahoma" w:hAnsi="Tahoma" w:cs="Tahoma"/>
          <w:sz w:val="18"/>
          <w:szCs w:val="18"/>
        </w:rPr>
        <w:t>dat</w:t>
      </w:r>
      <w:r w:rsidR="00F66FA6" w:rsidRPr="00404864">
        <w:rPr>
          <w:rFonts w:ascii="Tahoma" w:hAnsi="Tahoma" w:cs="Tahoma"/>
          <w:sz w:val="18"/>
          <w:szCs w:val="18"/>
        </w:rPr>
        <w:t>a</w:t>
      </w:r>
      <w:r w:rsidR="00350213" w:rsidRPr="00404864">
        <w:rPr>
          <w:rFonts w:ascii="Tahoma" w:hAnsi="Tahoma" w:cs="Tahoma"/>
          <w:sz w:val="18"/>
          <w:szCs w:val="18"/>
        </w:rPr>
        <w:t xml:space="preserve"> protokołu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="00350213" w:rsidRPr="00404864">
        <w:rPr>
          <w:rFonts w:ascii="Tahoma" w:hAnsi="Tahoma" w:cs="Tahoma"/>
          <w:sz w:val="18"/>
          <w:szCs w:val="18"/>
        </w:rPr>
        <w:t xml:space="preserve">ostatecznego odbioru, </w:t>
      </w:r>
      <w:r w:rsidR="00FB25DB" w:rsidRPr="00404864">
        <w:rPr>
          <w:rFonts w:ascii="Tahoma" w:hAnsi="Tahoma" w:cs="Tahoma"/>
          <w:sz w:val="18"/>
          <w:szCs w:val="18"/>
        </w:rPr>
        <w:t xml:space="preserve">w </w:t>
      </w:r>
      <w:r w:rsidR="00350213" w:rsidRPr="00404864">
        <w:rPr>
          <w:rFonts w:ascii="Tahoma" w:hAnsi="Tahoma" w:cs="Tahoma"/>
          <w:sz w:val="18"/>
          <w:szCs w:val="18"/>
        </w:rPr>
        <w:t>związku z którym faktura jest wystawiana.</w:t>
      </w:r>
    </w:p>
    <w:p w14:paraId="78630E04" w14:textId="4FD37667" w:rsidR="00350213" w:rsidRPr="00546F44" w:rsidRDefault="00546F44" w:rsidP="008540C3">
      <w:pPr>
        <w:widowControl w:val="0"/>
        <w:numPr>
          <w:ilvl w:val="0"/>
          <w:numId w:val="64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Zapłata faktury przez Zam</w:t>
      </w:r>
      <w:r w:rsidR="002775BE">
        <w:rPr>
          <w:rFonts w:ascii="Tahoma" w:hAnsi="Tahoma" w:cs="Tahoma"/>
          <w:sz w:val="18"/>
          <w:szCs w:val="18"/>
        </w:rPr>
        <w:t>awiającego nastąpi w terminie 14</w:t>
      </w:r>
      <w:r>
        <w:rPr>
          <w:rFonts w:ascii="Tahoma" w:hAnsi="Tahoma" w:cs="Tahoma"/>
          <w:sz w:val="18"/>
          <w:szCs w:val="18"/>
        </w:rPr>
        <w:t xml:space="preserve"> dni kalendarzowych od dnia otrzymania prawidłowo wystawionej faktury.</w:t>
      </w:r>
    </w:p>
    <w:p w14:paraId="0B1DB7AD" w14:textId="498B29BD" w:rsidR="00350213" w:rsidRPr="00404864" w:rsidRDefault="00350213" w:rsidP="008540C3">
      <w:pPr>
        <w:widowControl w:val="0"/>
        <w:numPr>
          <w:ilvl w:val="0"/>
          <w:numId w:val="3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Należność za wykonanie u</w:t>
      </w:r>
      <w:r w:rsidR="002D3B0B" w:rsidRPr="00404864">
        <w:rPr>
          <w:rFonts w:ascii="Tahoma" w:hAnsi="Tahoma" w:cs="Tahoma"/>
          <w:sz w:val="18"/>
          <w:szCs w:val="18"/>
        </w:rPr>
        <w:t>mowy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Zamawiający ureguluje przelewe</w:t>
      </w:r>
      <w:r w:rsidR="00FB25DB" w:rsidRPr="00404864">
        <w:rPr>
          <w:rFonts w:ascii="Tahoma" w:hAnsi="Tahoma" w:cs="Tahoma"/>
          <w:sz w:val="18"/>
          <w:szCs w:val="18"/>
        </w:rPr>
        <w:t xml:space="preserve">m na </w:t>
      </w:r>
      <w:r w:rsidR="002D3B0B" w:rsidRPr="00404864">
        <w:rPr>
          <w:rFonts w:ascii="Tahoma" w:hAnsi="Tahoma" w:cs="Tahoma"/>
          <w:sz w:val="18"/>
          <w:szCs w:val="18"/>
        </w:rPr>
        <w:t>rachunek bankowy</w:t>
      </w:r>
      <w:r w:rsidR="00FB25DB" w:rsidRPr="00404864">
        <w:rPr>
          <w:rFonts w:ascii="Tahoma" w:hAnsi="Tahoma" w:cs="Tahoma"/>
          <w:sz w:val="18"/>
          <w:szCs w:val="18"/>
        </w:rPr>
        <w:t xml:space="preserve"> Wykonawcy wskazan</w:t>
      </w:r>
      <w:r w:rsidR="002D3B0B" w:rsidRPr="00404864">
        <w:rPr>
          <w:rFonts w:ascii="Tahoma" w:hAnsi="Tahoma" w:cs="Tahoma"/>
          <w:sz w:val="18"/>
          <w:szCs w:val="18"/>
        </w:rPr>
        <w:t>y</w:t>
      </w:r>
      <w:r w:rsidR="00404864">
        <w:rPr>
          <w:rFonts w:ascii="Tahoma" w:hAnsi="Tahoma" w:cs="Tahoma"/>
          <w:sz w:val="18"/>
          <w:szCs w:val="18"/>
        </w:rPr>
        <w:t xml:space="preserve"> </w:t>
      </w:r>
      <w:r w:rsidR="002D3B0B" w:rsidRPr="00404864">
        <w:rPr>
          <w:rFonts w:ascii="Tahoma" w:hAnsi="Tahoma" w:cs="Tahoma"/>
          <w:sz w:val="18"/>
          <w:szCs w:val="18"/>
        </w:rPr>
        <w:t>na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sz w:val="18"/>
          <w:szCs w:val="18"/>
        </w:rPr>
        <w:t>fakturze.</w:t>
      </w:r>
    </w:p>
    <w:p w14:paraId="0E1C2405" w14:textId="77777777" w:rsidR="003631F6" w:rsidRPr="00404864" w:rsidRDefault="00350213" w:rsidP="008540C3">
      <w:pPr>
        <w:widowControl w:val="0"/>
        <w:numPr>
          <w:ilvl w:val="0"/>
          <w:numId w:val="3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Dniem zapłaty jest dzień obciążenia rachunku bankowego Zamawiającego.</w:t>
      </w:r>
    </w:p>
    <w:p w14:paraId="30D13777" w14:textId="0A0E524D" w:rsidR="00BC071D" w:rsidRPr="00BC071D" w:rsidRDefault="00C10B3A" w:rsidP="00BC071D">
      <w:pPr>
        <w:widowControl w:val="0"/>
        <w:numPr>
          <w:ilvl w:val="0"/>
          <w:numId w:val="3"/>
        </w:numPr>
        <w:tabs>
          <w:tab w:val="clear" w:pos="720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 przypadku gdy przedmiotem umowy są roboty</w:t>
      </w:r>
      <w:r w:rsidR="00827BC9">
        <w:rPr>
          <w:rFonts w:ascii="Tahoma" w:hAnsi="Tahoma" w:cs="Tahoma"/>
          <w:sz w:val="18"/>
          <w:szCs w:val="18"/>
        </w:rPr>
        <w:t>,</w:t>
      </w:r>
      <w:r w:rsidRPr="00404864">
        <w:rPr>
          <w:rFonts w:ascii="Tahoma" w:hAnsi="Tahoma" w:cs="Tahoma"/>
          <w:sz w:val="18"/>
          <w:szCs w:val="18"/>
        </w:rPr>
        <w:t xml:space="preserve"> </w:t>
      </w:r>
      <w:r w:rsidR="00827BC9">
        <w:rPr>
          <w:rFonts w:ascii="Tahoma" w:hAnsi="Tahoma" w:cs="Tahoma"/>
          <w:sz w:val="18"/>
          <w:szCs w:val="18"/>
        </w:rPr>
        <w:t>t</w:t>
      </w:r>
      <w:r w:rsidRPr="00404864">
        <w:rPr>
          <w:rFonts w:ascii="Tahoma" w:hAnsi="Tahoma" w:cs="Tahoma"/>
          <w:sz w:val="18"/>
          <w:szCs w:val="18"/>
        </w:rPr>
        <w:t xml:space="preserve">owary i usługi, w odniesieniu do których mają zastosowanie przepisy ustawy o podatku od towarów i usług dotyczące mechanizmu podzielonej płatności, Wykonawca zobowiązany jest </w:t>
      </w:r>
      <w:r w:rsidR="00546F44">
        <w:rPr>
          <w:rFonts w:ascii="Tahoma" w:hAnsi="Tahoma" w:cs="Tahoma"/>
          <w:sz w:val="18"/>
          <w:szCs w:val="18"/>
        </w:rPr>
        <w:br/>
      </w:r>
      <w:r w:rsidRPr="00404864">
        <w:rPr>
          <w:rFonts w:ascii="Tahoma" w:hAnsi="Tahoma" w:cs="Tahoma"/>
          <w:sz w:val="18"/>
          <w:szCs w:val="18"/>
        </w:rPr>
        <w:t>do wystawienia faktury zgodnie z zasadami określonymi w tych przepisach. Wykonawca ponosi odpowiedzialność wobec Zamawiającego, za szkodę, która ten poniesie w skutek niewystawienia przez Wykonawcę faktury Vat zgodnie z zasadami dotyczącymi mechanizmu podzielonej płatności.</w:t>
      </w:r>
    </w:p>
    <w:p w14:paraId="7A0FF3BD" w14:textId="77777777" w:rsidR="00350213" w:rsidRPr="005D596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5963">
        <w:rPr>
          <w:rFonts w:ascii="Tahoma" w:hAnsi="Tahoma" w:cs="Tahoma"/>
          <w:b/>
          <w:sz w:val="18"/>
          <w:szCs w:val="18"/>
        </w:rPr>
        <w:sym w:font="Courier New" w:char="00A7"/>
      </w:r>
      <w:r w:rsidR="00984196" w:rsidRPr="005D5963">
        <w:rPr>
          <w:rFonts w:ascii="Tahoma" w:hAnsi="Tahoma" w:cs="Tahoma"/>
          <w:b/>
          <w:sz w:val="18"/>
          <w:szCs w:val="18"/>
        </w:rPr>
        <w:t>10</w:t>
      </w:r>
      <w:r w:rsidRPr="005D5963">
        <w:rPr>
          <w:rFonts w:ascii="Tahoma" w:hAnsi="Tahoma" w:cs="Tahoma"/>
          <w:b/>
          <w:sz w:val="18"/>
          <w:szCs w:val="18"/>
        </w:rPr>
        <w:t>.</w:t>
      </w:r>
    </w:p>
    <w:p w14:paraId="51069943" w14:textId="77777777" w:rsidR="0035021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5963">
        <w:rPr>
          <w:rFonts w:ascii="Tahoma" w:hAnsi="Tahoma" w:cs="Tahoma"/>
          <w:b/>
          <w:sz w:val="18"/>
          <w:szCs w:val="18"/>
        </w:rPr>
        <w:t>KARY UMOWNE</w:t>
      </w:r>
    </w:p>
    <w:p w14:paraId="05328612" w14:textId="77777777" w:rsidR="00404864" w:rsidRPr="00404864" w:rsidRDefault="00404864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F4C9946" w14:textId="77777777" w:rsidR="005D5963" w:rsidRPr="00827BC9" w:rsidRDefault="005D5963" w:rsidP="008540C3">
      <w:pPr>
        <w:pStyle w:val="Akapitzlist"/>
        <w:widowControl w:val="0"/>
        <w:numPr>
          <w:ilvl w:val="0"/>
          <w:numId w:val="51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27BC9">
        <w:rPr>
          <w:rFonts w:ascii="Tahoma" w:hAnsi="Tahoma" w:cs="Tahoma"/>
          <w:sz w:val="18"/>
          <w:szCs w:val="18"/>
          <w:u w:val="single"/>
        </w:rPr>
        <w:t>Wykonawca zapłaci Zamawiającemu karę umowną w następujących przypadkach</w:t>
      </w:r>
      <w:r w:rsidRPr="00827BC9">
        <w:rPr>
          <w:rFonts w:ascii="Tahoma" w:hAnsi="Tahoma" w:cs="Tahoma"/>
          <w:sz w:val="18"/>
          <w:szCs w:val="18"/>
        </w:rPr>
        <w:t>:</w:t>
      </w:r>
    </w:p>
    <w:p w14:paraId="28A0DF62" w14:textId="77777777" w:rsidR="005D5963" w:rsidRDefault="005D5963" w:rsidP="008540C3">
      <w:pPr>
        <w:widowControl w:val="0"/>
        <w:numPr>
          <w:ilvl w:val="1"/>
          <w:numId w:val="65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za zwłokę </w:t>
      </w:r>
      <w:r>
        <w:rPr>
          <w:rFonts w:ascii="Tahoma" w:hAnsi="Tahoma" w:cs="Tahoma"/>
          <w:sz w:val="18"/>
          <w:szCs w:val="18"/>
        </w:rPr>
        <w:t xml:space="preserve">w wykonaniu obowiązku Wykonawcy, dla którego w umowie określono termin wykonania –w wysokości </w:t>
      </w:r>
      <w:r>
        <w:rPr>
          <w:rFonts w:ascii="Tahoma" w:hAnsi="Tahoma" w:cs="Tahoma"/>
          <w:b/>
          <w:sz w:val="18"/>
          <w:szCs w:val="18"/>
        </w:rPr>
        <w:t xml:space="preserve">0,3% </w:t>
      </w:r>
      <w:r>
        <w:rPr>
          <w:rFonts w:ascii="Tahoma" w:hAnsi="Tahoma" w:cs="Tahoma"/>
          <w:bCs/>
          <w:sz w:val="18"/>
          <w:szCs w:val="18"/>
        </w:rPr>
        <w:t>ceny brutto wskazanej w §6 ust.1 za każdy dzień zwłoki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, </w:t>
      </w:r>
      <w:r>
        <w:rPr>
          <w:rFonts w:ascii="Tahoma" w:eastAsia="Times New Roman" w:hAnsi="Tahoma" w:cs="Tahoma"/>
          <w:sz w:val="18"/>
          <w:szCs w:val="18"/>
          <w:lang w:eastAsia="pl-PL"/>
        </w:rPr>
        <w:t>licząc od dnia następnego po upływie terminu określonego w umowie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3EA67AFC" w14:textId="77777777" w:rsidR="005D5963" w:rsidRPr="00546F44" w:rsidRDefault="005D5963" w:rsidP="008540C3">
      <w:pPr>
        <w:widowControl w:val="0"/>
        <w:numPr>
          <w:ilvl w:val="1"/>
          <w:numId w:val="65"/>
        </w:numPr>
        <w:spacing w:before="60" w:after="6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546F44">
        <w:rPr>
          <w:rFonts w:ascii="Tahoma" w:hAnsi="Tahoma" w:cs="Tahoma"/>
          <w:bCs/>
          <w:sz w:val="18"/>
          <w:szCs w:val="18"/>
        </w:rPr>
        <w:t>za zwłokę w usunięciu wad i usterek przedmiotu umowy lub jego części w okresie udzielonej gwarancji – w wysokości</w:t>
      </w:r>
      <w:r w:rsidRPr="00546F44">
        <w:rPr>
          <w:rFonts w:ascii="Tahoma" w:hAnsi="Tahoma" w:cs="Tahoma"/>
          <w:sz w:val="18"/>
          <w:szCs w:val="18"/>
        </w:rPr>
        <w:t xml:space="preserve"> </w:t>
      </w:r>
      <w:r w:rsidRPr="00546F44">
        <w:rPr>
          <w:rFonts w:ascii="Tahoma" w:hAnsi="Tahoma" w:cs="Tahoma"/>
          <w:b/>
          <w:sz w:val="18"/>
          <w:szCs w:val="18"/>
        </w:rPr>
        <w:t xml:space="preserve">0,2% </w:t>
      </w:r>
      <w:r w:rsidRPr="00546F44">
        <w:rPr>
          <w:rFonts w:ascii="Tahoma" w:hAnsi="Tahoma" w:cs="Tahoma"/>
          <w:bCs/>
          <w:sz w:val="18"/>
          <w:szCs w:val="18"/>
        </w:rPr>
        <w:t>ceny brutto wskazanej w § 6 ust. 1 za każdy dzień</w:t>
      </w:r>
      <w:r w:rsidRPr="00546F44">
        <w:rPr>
          <w:rFonts w:ascii="Tahoma" w:hAnsi="Tahoma" w:cs="Tahoma"/>
          <w:sz w:val="18"/>
          <w:szCs w:val="18"/>
        </w:rPr>
        <w:t>, licząc od dnia następnego po ustalonym przez Strony terminie na wprowadzenie uwag oraz usunięcie usterek i wad;</w:t>
      </w:r>
    </w:p>
    <w:p w14:paraId="13C8DADC" w14:textId="77777777" w:rsidR="005D5963" w:rsidRPr="0001684E" w:rsidRDefault="005D5963" w:rsidP="008540C3">
      <w:pPr>
        <w:widowControl w:val="0"/>
        <w:numPr>
          <w:ilvl w:val="1"/>
          <w:numId w:val="65"/>
        </w:numPr>
        <w:spacing w:before="60" w:after="60" w:line="240" w:lineRule="auto"/>
        <w:ind w:left="714" w:hanging="357"/>
        <w:jc w:val="both"/>
        <w:rPr>
          <w:rFonts w:ascii="Tahoma" w:hAnsi="Tahoma" w:cs="Tahoma"/>
          <w:bCs/>
          <w:sz w:val="18"/>
          <w:szCs w:val="18"/>
        </w:rPr>
      </w:pPr>
      <w:r w:rsidRPr="0001684E">
        <w:rPr>
          <w:rFonts w:ascii="Tahoma" w:hAnsi="Tahoma" w:cs="Tahoma"/>
          <w:bCs/>
          <w:sz w:val="18"/>
          <w:szCs w:val="18"/>
        </w:rPr>
        <w:t xml:space="preserve">za odstąpienie przez Zamawiającego od umowy z przyczyn, za które ponosi odpowiedzialność Wykonawca – w wysokości </w:t>
      </w:r>
      <w:r w:rsidRPr="005D5963">
        <w:rPr>
          <w:rFonts w:ascii="Tahoma" w:hAnsi="Tahoma" w:cs="Tahoma"/>
          <w:b/>
          <w:bCs/>
          <w:sz w:val="18"/>
          <w:szCs w:val="18"/>
        </w:rPr>
        <w:t>25%</w:t>
      </w:r>
      <w:r w:rsidRPr="0001684E">
        <w:rPr>
          <w:rFonts w:ascii="Tahoma" w:hAnsi="Tahoma" w:cs="Tahoma"/>
          <w:bCs/>
          <w:sz w:val="18"/>
          <w:szCs w:val="18"/>
        </w:rPr>
        <w:t xml:space="preserve"> ceny brutto za część przedmiotu umowy, od której wykonania Zamawiający odstąpił;</w:t>
      </w:r>
    </w:p>
    <w:p w14:paraId="1B80DE13" w14:textId="77777777" w:rsidR="005D5963" w:rsidRPr="00404864" w:rsidRDefault="005D5963" w:rsidP="008540C3">
      <w:pPr>
        <w:widowControl w:val="0"/>
        <w:numPr>
          <w:ilvl w:val="0"/>
          <w:numId w:val="4"/>
        </w:numPr>
        <w:tabs>
          <w:tab w:val="clear" w:pos="360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>Zamawiający zapłaci Wykonawcy karę umowną w następujących przypadkach</w:t>
      </w:r>
      <w:r w:rsidRPr="00404864">
        <w:rPr>
          <w:rFonts w:ascii="Tahoma" w:hAnsi="Tahoma" w:cs="Tahoma"/>
          <w:sz w:val="18"/>
          <w:szCs w:val="18"/>
        </w:rPr>
        <w:t>:</w:t>
      </w:r>
    </w:p>
    <w:p w14:paraId="39D44290" w14:textId="77777777" w:rsidR="005D5963" w:rsidRPr="004C3DDD" w:rsidRDefault="005D5963" w:rsidP="008540C3">
      <w:pPr>
        <w:widowControl w:val="0"/>
        <w:numPr>
          <w:ilvl w:val="1"/>
          <w:numId w:val="1"/>
        </w:numPr>
        <w:tabs>
          <w:tab w:val="clear" w:pos="944"/>
          <w:tab w:val="num" w:pos="709"/>
        </w:tabs>
        <w:spacing w:before="60" w:after="60" w:line="240" w:lineRule="auto"/>
        <w:ind w:left="709" w:hanging="283"/>
        <w:jc w:val="both"/>
        <w:rPr>
          <w:rFonts w:ascii="Tahoma" w:hAnsi="Tahoma" w:cs="Tahoma"/>
          <w:bCs/>
          <w:sz w:val="18"/>
          <w:szCs w:val="18"/>
        </w:rPr>
      </w:pPr>
      <w:r w:rsidRPr="004C3DDD">
        <w:rPr>
          <w:rFonts w:ascii="Tahoma" w:hAnsi="Tahoma" w:cs="Tahoma"/>
          <w:bCs/>
          <w:sz w:val="18"/>
          <w:szCs w:val="18"/>
        </w:rPr>
        <w:t xml:space="preserve">za zwłokę </w:t>
      </w:r>
      <w:r w:rsidRPr="004C3DDD">
        <w:rPr>
          <w:rFonts w:ascii="Tahoma" w:hAnsi="Tahoma" w:cs="Tahoma"/>
          <w:sz w:val="18"/>
          <w:szCs w:val="18"/>
        </w:rPr>
        <w:t xml:space="preserve">w wykonaniu obowiązku Zamawiającego, dla którego w umowie zakreślono termin wykonania – w wysokości </w:t>
      </w:r>
      <w:r w:rsidRPr="004C3DDD">
        <w:rPr>
          <w:rFonts w:ascii="Tahoma" w:hAnsi="Tahoma" w:cs="Tahoma"/>
          <w:b/>
          <w:sz w:val="18"/>
          <w:szCs w:val="18"/>
        </w:rPr>
        <w:t xml:space="preserve">0,2% </w:t>
      </w:r>
      <w:r w:rsidRPr="004C3DDD">
        <w:rPr>
          <w:rFonts w:ascii="Tahoma" w:hAnsi="Tahoma" w:cs="Tahoma"/>
          <w:bCs/>
          <w:sz w:val="18"/>
          <w:szCs w:val="18"/>
        </w:rPr>
        <w:t>ceny brutto wskazanej w § 6 ust.1 za każdy dzień opóźnienia, licząc od dnia następnego po upływie terminu na wykonanie obowiązku;</w:t>
      </w:r>
    </w:p>
    <w:p w14:paraId="1F0A68FA" w14:textId="655977B7" w:rsidR="005D5963" w:rsidRPr="004C3DDD" w:rsidRDefault="005D5963" w:rsidP="008540C3">
      <w:pPr>
        <w:widowControl w:val="0"/>
        <w:numPr>
          <w:ilvl w:val="1"/>
          <w:numId w:val="1"/>
        </w:numPr>
        <w:tabs>
          <w:tab w:val="clear" w:pos="944"/>
          <w:tab w:val="num" w:pos="709"/>
        </w:tabs>
        <w:spacing w:before="60" w:after="6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4C3DDD">
        <w:rPr>
          <w:rFonts w:ascii="Tahoma" w:hAnsi="Tahoma" w:cs="Tahoma"/>
          <w:sz w:val="18"/>
          <w:szCs w:val="18"/>
        </w:rPr>
        <w:t xml:space="preserve">za odstąpienie przez Wykonawcę od umowy z przyczyn, za które ponosi odpowiedzialność Zamawiający w wysokości </w:t>
      </w:r>
      <w:r w:rsidRPr="004C3DDD">
        <w:rPr>
          <w:rFonts w:ascii="Tahoma" w:hAnsi="Tahoma" w:cs="Tahoma"/>
          <w:b/>
          <w:sz w:val="18"/>
          <w:szCs w:val="18"/>
        </w:rPr>
        <w:t>25%</w:t>
      </w:r>
      <w:r w:rsidR="004C3DDD" w:rsidRPr="004C3DDD">
        <w:rPr>
          <w:rFonts w:ascii="Tahoma" w:hAnsi="Tahoma" w:cs="Tahoma"/>
          <w:sz w:val="18"/>
          <w:szCs w:val="18"/>
        </w:rPr>
        <w:t xml:space="preserve"> ceny brutto.</w:t>
      </w:r>
    </w:p>
    <w:p w14:paraId="6D6A106A" w14:textId="77777777" w:rsidR="005D5963" w:rsidRPr="00404864" w:rsidRDefault="005D5963" w:rsidP="008540C3">
      <w:pPr>
        <w:pStyle w:val="Standard"/>
        <w:widowControl w:val="0"/>
        <w:numPr>
          <w:ilvl w:val="0"/>
          <w:numId w:val="5"/>
        </w:numPr>
        <w:tabs>
          <w:tab w:val="clear" w:pos="360"/>
          <w:tab w:val="num" w:pos="142"/>
        </w:tabs>
        <w:suppressAutoHyphens w:val="0"/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C3DDD">
        <w:rPr>
          <w:rFonts w:ascii="Tahoma" w:hAnsi="Tahoma" w:cs="Tahoma"/>
          <w:sz w:val="18"/>
          <w:szCs w:val="18"/>
        </w:rPr>
        <w:t>Łączna maksymalna wartość kar umownych, których może dochodzić każda ze Stron, wynosi 50% ceny brutto wskazanej</w:t>
      </w:r>
      <w:r w:rsidRPr="00404864">
        <w:rPr>
          <w:rFonts w:ascii="Tahoma" w:hAnsi="Tahoma" w:cs="Tahoma"/>
          <w:sz w:val="18"/>
          <w:szCs w:val="18"/>
        </w:rPr>
        <w:t xml:space="preserve"> </w:t>
      </w:r>
      <w:r w:rsidRPr="00404864">
        <w:rPr>
          <w:rFonts w:ascii="Tahoma" w:hAnsi="Tahoma" w:cs="Tahoma"/>
          <w:bCs/>
          <w:kern w:val="0"/>
          <w:sz w:val="18"/>
          <w:szCs w:val="18"/>
        </w:rPr>
        <w:t xml:space="preserve">w § 6 ust. 1. </w:t>
      </w:r>
      <w:r w:rsidRPr="00404864">
        <w:rPr>
          <w:rFonts w:ascii="Tahoma" w:hAnsi="Tahoma" w:cs="Tahoma"/>
          <w:sz w:val="18"/>
          <w:szCs w:val="18"/>
        </w:rPr>
        <w:t>Jeżeli kary umowne zastrzeżone w niniejszej umowie nie pokrywają poniesionej przez Strony szkody, mogą one dochodzić odszkodowania uzupełniającego na zasadach ogólnych przewidzianych w Kodeksie cywilnym.</w:t>
      </w:r>
    </w:p>
    <w:p w14:paraId="5EB7A749" w14:textId="77777777" w:rsidR="00350213" w:rsidRPr="00404864" w:rsidRDefault="00350213" w:rsidP="008540C3">
      <w:pPr>
        <w:widowControl w:val="0"/>
        <w:numPr>
          <w:ilvl w:val="0"/>
          <w:numId w:val="5"/>
        </w:numPr>
        <w:tabs>
          <w:tab w:val="clear" w:pos="360"/>
          <w:tab w:val="num" w:pos="142"/>
          <w:tab w:val="num" w:pos="426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Zamawiający może potrącić należną mu od Wykonawcy karę umowną z wierzytelności Wykonawcy wobec Zamawiającego wynikając</w:t>
      </w:r>
      <w:r w:rsidR="00CC00CD" w:rsidRPr="00404864">
        <w:rPr>
          <w:rFonts w:ascii="Tahoma" w:hAnsi="Tahoma" w:cs="Tahoma"/>
          <w:sz w:val="18"/>
          <w:szCs w:val="18"/>
        </w:rPr>
        <w:t>ej</w:t>
      </w:r>
      <w:r w:rsidRPr="00404864">
        <w:rPr>
          <w:rFonts w:ascii="Tahoma" w:hAnsi="Tahoma" w:cs="Tahoma"/>
          <w:sz w:val="18"/>
          <w:szCs w:val="18"/>
        </w:rPr>
        <w:t xml:space="preserve"> z niniejszej umowy bez wzywania Wykonawcy do zapłaty kary umownej i wyznaczenia terminu jej zapłaty</w:t>
      </w:r>
      <w:r w:rsidRPr="00404864">
        <w:rPr>
          <w:rFonts w:ascii="Tahoma" w:hAnsi="Tahoma" w:cs="Tahoma"/>
          <w:bCs/>
          <w:sz w:val="18"/>
          <w:szCs w:val="18"/>
        </w:rPr>
        <w:t>.</w:t>
      </w:r>
    </w:p>
    <w:p w14:paraId="46998000" w14:textId="77777777" w:rsidR="00350213" w:rsidRPr="00404864" w:rsidRDefault="00EE65DB" w:rsidP="008540C3">
      <w:pPr>
        <w:widowControl w:val="0"/>
        <w:numPr>
          <w:ilvl w:val="0"/>
          <w:numId w:val="5"/>
        </w:numPr>
        <w:tabs>
          <w:tab w:val="clear" w:pos="360"/>
          <w:tab w:val="num" w:pos="142"/>
          <w:tab w:val="num" w:pos="426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Jeżeli kary</w:t>
      </w:r>
      <w:r w:rsidR="00350213" w:rsidRPr="00404864">
        <w:rPr>
          <w:rFonts w:ascii="Tahoma" w:hAnsi="Tahoma" w:cs="Tahoma"/>
          <w:sz w:val="18"/>
          <w:szCs w:val="18"/>
        </w:rPr>
        <w:t xml:space="preserve"> umown</w:t>
      </w:r>
      <w:r w:rsidRPr="00404864">
        <w:rPr>
          <w:rFonts w:ascii="Tahoma" w:hAnsi="Tahoma" w:cs="Tahoma"/>
          <w:sz w:val="18"/>
          <w:szCs w:val="18"/>
        </w:rPr>
        <w:t>e zastrzeżone w niniejszej umowie</w:t>
      </w:r>
      <w:r w:rsidR="00350213" w:rsidRPr="00404864">
        <w:rPr>
          <w:rFonts w:ascii="Tahoma" w:hAnsi="Tahoma" w:cs="Tahoma"/>
          <w:sz w:val="18"/>
          <w:szCs w:val="18"/>
        </w:rPr>
        <w:t xml:space="preserve"> nie pokrywa</w:t>
      </w:r>
      <w:r w:rsidRPr="00404864">
        <w:rPr>
          <w:rFonts w:ascii="Tahoma" w:hAnsi="Tahoma" w:cs="Tahoma"/>
          <w:sz w:val="18"/>
          <w:szCs w:val="18"/>
        </w:rPr>
        <w:t>ją</w:t>
      </w:r>
      <w:r w:rsidR="00350213" w:rsidRPr="00404864">
        <w:rPr>
          <w:rFonts w:ascii="Tahoma" w:hAnsi="Tahoma" w:cs="Tahoma"/>
          <w:sz w:val="18"/>
          <w:szCs w:val="18"/>
        </w:rPr>
        <w:t xml:space="preserve"> poniesionej szkody </w:t>
      </w:r>
      <w:r w:rsidR="00CC00CD" w:rsidRPr="00404864">
        <w:rPr>
          <w:rFonts w:ascii="Tahoma" w:hAnsi="Tahoma" w:cs="Tahoma"/>
          <w:sz w:val="18"/>
          <w:szCs w:val="18"/>
        </w:rPr>
        <w:t>S</w:t>
      </w:r>
      <w:r w:rsidR="00350213" w:rsidRPr="00404864">
        <w:rPr>
          <w:rFonts w:ascii="Tahoma" w:hAnsi="Tahoma" w:cs="Tahoma"/>
          <w:sz w:val="18"/>
          <w:szCs w:val="18"/>
        </w:rPr>
        <w:t xml:space="preserve">trony mogą dochodzić odszkodowania uzupełniającego na zasadach ogólnych </w:t>
      </w:r>
      <w:r w:rsidR="00CC00CD" w:rsidRPr="00404864">
        <w:rPr>
          <w:rFonts w:ascii="Tahoma" w:hAnsi="Tahoma" w:cs="Tahoma"/>
          <w:sz w:val="18"/>
          <w:szCs w:val="18"/>
        </w:rPr>
        <w:t xml:space="preserve">przewidzianych w </w:t>
      </w:r>
      <w:r w:rsidR="00350213" w:rsidRPr="00404864">
        <w:rPr>
          <w:rFonts w:ascii="Tahoma" w:hAnsi="Tahoma" w:cs="Tahoma"/>
          <w:sz w:val="18"/>
          <w:szCs w:val="18"/>
        </w:rPr>
        <w:t>Kodeks</w:t>
      </w:r>
      <w:r w:rsidR="00CC00CD" w:rsidRPr="00404864">
        <w:rPr>
          <w:rFonts w:ascii="Tahoma" w:hAnsi="Tahoma" w:cs="Tahoma"/>
          <w:sz w:val="18"/>
          <w:szCs w:val="18"/>
        </w:rPr>
        <w:t>ie</w:t>
      </w:r>
      <w:r w:rsidR="0023087F" w:rsidRPr="00404864">
        <w:rPr>
          <w:rFonts w:ascii="Tahoma" w:hAnsi="Tahoma" w:cs="Tahoma"/>
          <w:sz w:val="18"/>
          <w:szCs w:val="18"/>
        </w:rPr>
        <w:t xml:space="preserve"> </w:t>
      </w:r>
      <w:r w:rsidR="00F05F7E" w:rsidRPr="00404864">
        <w:rPr>
          <w:rFonts w:ascii="Tahoma" w:hAnsi="Tahoma" w:cs="Tahoma"/>
          <w:sz w:val="18"/>
          <w:szCs w:val="18"/>
        </w:rPr>
        <w:t>c</w:t>
      </w:r>
      <w:r w:rsidR="00CC00CD" w:rsidRPr="00404864">
        <w:rPr>
          <w:rFonts w:ascii="Tahoma" w:hAnsi="Tahoma" w:cs="Tahoma"/>
          <w:sz w:val="18"/>
          <w:szCs w:val="18"/>
        </w:rPr>
        <w:t>ywilnym</w:t>
      </w:r>
      <w:r w:rsidR="00350213" w:rsidRPr="00404864">
        <w:rPr>
          <w:rFonts w:ascii="Tahoma" w:hAnsi="Tahoma" w:cs="Tahoma"/>
          <w:sz w:val="18"/>
          <w:szCs w:val="18"/>
        </w:rPr>
        <w:t>.</w:t>
      </w:r>
    </w:p>
    <w:p w14:paraId="065E1E32" w14:textId="453C9D9E" w:rsidR="005D5963" w:rsidRPr="00BC071D" w:rsidRDefault="00450BB4" w:rsidP="008540C3">
      <w:pPr>
        <w:widowControl w:val="0"/>
        <w:numPr>
          <w:ilvl w:val="0"/>
          <w:numId w:val="5"/>
        </w:numPr>
        <w:tabs>
          <w:tab w:val="clear" w:pos="360"/>
          <w:tab w:val="num" w:pos="142"/>
          <w:tab w:val="num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04864">
        <w:rPr>
          <w:rFonts w:ascii="Tahoma" w:eastAsia="Times New Roman" w:hAnsi="Tahoma" w:cs="Tahoma"/>
          <w:sz w:val="18"/>
          <w:szCs w:val="18"/>
          <w:lang w:eastAsia="pl-PL"/>
        </w:rPr>
        <w:t>Istotne uchybienia lub uchylanie się Wykonawcy od obowiązków zawartych w umowie będzie skutkować zastosowaniem przez Zamawiającego sankcji przewidzianych</w:t>
      </w:r>
      <w:r w:rsidR="00C95D3C" w:rsidRPr="00404864">
        <w:rPr>
          <w:rFonts w:ascii="Tahoma" w:eastAsia="Times New Roman" w:hAnsi="Tahoma" w:cs="Tahoma"/>
          <w:sz w:val="18"/>
          <w:szCs w:val="18"/>
          <w:lang w:eastAsia="pl-PL"/>
        </w:rPr>
        <w:t xml:space="preserve"> w umowie i </w:t>
      </w:r>
      <w:r w:rsidRPr="00404864">
        <w:rPr>
          <w:rFonts w:ascii="Tahoma" w:eastAsia="Times New Roman" w:hAnsi="Tahoma" w:cs="Tahoma"/>
          <w:sz w:val="18"/>
          <w:szCs w:val="18"/>
          <w:lang w:eastAsia="pl-PL"/>
        </w:rPr>
        <w:t>przepisach prawa, a ponadto może prowadzić do niewystawienia przez Zamawiającego po zakończeniu realizacji umowy, dokumentu potwierdzającego, że umowa została wykonana należycie.</w:t>
      </w:r>
    </w:p>
    <w:p w14:paraId="412E17C4" w14:textId="2FE47735" w:rsidR="00350213" w:rsidRPr="005D596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5963">
        <w:rPr>
          <w:rFonts w:ascii="Tahoma" w:hAnsi="Tahoma" w:cs="Tahoma"/>
          <w:b/>
          <w:sz w:val="18"/>
          <w:szCs w:val="18"/>
        </w:rPr>
        <w:sym w:font="Courier New" w:char="00A7"/>
      </w:r>
      <w:r w:rsidR="002D3DF0" w:rsidRPr="005D5963">
        <w:rPr>
          <w:rFonts w:ascii="Tahoma" w:hAnsi="Tahoma" w:cs="Tahoma"/>
          <w:b/>
          <w:sz w:val="18"/>
          <w:szCs w:val="18"/>
        </w:rPr>
        <w:t>11</w:t>
      </w:r>
      <w:r w:rsidRPr="005D5963">
        <w:rPr>
          <w:rFonts w:ascii="Tahoma" w:hAnsi="Tahoma" w:cs="Tahoma"/>
          <w:b/>
          <w:sz w:val="18"/>
          <w:szCs w:val="18"/>
        </w:rPr>
        <w:t>.</w:t>
      </w:r>
    </w:p>
    <w:p w14:paraId="2052A31B" w14:textId="77777777" w:rsidR="0035021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5963">
        <w:rPr>
          <w:rFonts w:ascii="Tahoma" w:hAnsi="Tahoma" w:cs="Tahoma"/>
          <w:b/>
          <w:sz w:val="18"/>
          <w:szCs w:val="18"/>
        </w:rPr>
        <w:t>ODSTĄPIENIE OD UMOWY</w:t>
      </w:r>
    </w:p>
    <w:p w14:paraId="1D4801AD" w14:textId="77777777" w:rsidR="00DE2FBD" w:rsidRPr="00404864" w:rsidRDefault="00DE2FBD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E750C88" w14:textId="616E9AF0" w:rsidR="00350213" w:rsidRPr="00404864" w:rsidRDefault="00350213" w:rsidP="008540C3">
      <w:pPr>
        <w:pStyle w:val="Akapitzlist"/>
        <w:widowControl w:val="0"/>
        <w:numPr>
          <w:ilvl w:val="1"/>
          <w:numId w:val="26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>Zamawiającemu przysługuje prawo do odstąpienia od</w:t>
      </w:r>
      <w:r w:rsidR="00580368" w:rsidRPr="00404864">
        <w:rPr>
          <w:rFonts w:ascii="Tahoma" w:hAnsi="Tahoma" w:cs="Tahoma"/>
          <w:sz w:val="18"/>
          <w:szCs w:val="18"/>
          <w:u w:val="single"/>
        </w:rPr>
        <w:t xml:space="preserve"> umowy</w:t>
      </w:r>
      <w:r w:rsidR="00580368" w:rsidRPr="00404864">
        <w:rPr>
          <w:rFonts w:ascii="Tahoma" w:hAnsi="Tahoma" w:cs="Tahoma"/>
          <w:sz w:val="18"/>
          <w:szCs w:val="18"/>
        </w:rPr>
        <w:t xml:space="preserve"> w </w:t>
      </w:r>
      <w:r w:rsidR="00BC443E" w:rsidRPr="00404864">
        <w:rPr>
          <w:rFonts w:ascii="Tahoma" w:hAnsi="Tahoma" w:cs="Tahoma"/>
          <w:sz w:val="18"/>
          <w:szCs w:val="18"/>
        </w:rPr>
        <w:t xml:space="preserve">przypadku niewykonania lub nienależytego wykonania </w:t>
      </w:r>
      <w:r w:rsidR="00A61EFA" w:rsidRPr="00404864">
        <w:rPr>
          <w:rFonts w:ascii="Tahoma" w:hAnsi="Tahoma" w:cs="Tahoma"/>
          <w:sz w:val="18"/>
          <w:szCs w:val="18"/>
        </w:rPr>
        <w:t>umowy. Zamawiający może odstąpić</w:t>
      </w:r>
      <w:r w:rsidR="00BC443E" w:rsidRPr="00404864">
        <w:rPr>
          <w:rFonts w:ascii="Tahoma" w:hAnsi="Tahoma" w:cs="Tahoma"/>
          <w:sz w:val="18"/>
          <w:szCs w:val="18"/>
        </w:rPr>
        <w:t xml:space="preserve"> od umowy</w:t>
      </w:r>
      <w:r w:rsidR="00B50DF5" w:rsidRPr="00404864">
        <w:rPr>
          <w:rFonts w:ascii="Tahoma" w:hAnsi="Tahoma" w:cs="Tahoma"/>
          <w:sz w:val="18"/>
          <w:szCs w:val="18"/>
        </w:rPr>
        <w:t xml:space="preserve"> w szczególności</w:t>
      </w:r>
      <w:r w:rsidR="00580368" w:rsidRPr="00404864">
        <w:rPr>
          <w:rFonts w:ascii="Tahoma" w:hAnsi="Tahoma" w:cs="Tahoma"/>
          <w:sz w:val="18"/>
          <w:szCs w:val="18"/>
        </w:rPr>
        <w:t xml:space="preserve"> w </w:t>
      </w:r>
      <w:r w:rsidRPr="00404864">
        <w:rPr>
          <w:rFonts w:ascii="Tahoma" w:hAnsi="Tahoma" w:cs="Tahoma"/>
          <w:sz w:val="18"/>
          <w:szCs w:val="18"/>
        </w:rPr>
        <w:t>następujących przypadkach:</w:t>
      </w:r>
    </w:p>
    <w:p w14:paraId="1B6EB093" w14:textId="6B3AD3F5" w:rsidR="00350213" w:rsidRPr="00404864" w:rsidRDefault="00350213" w:rsidP="008540C3">
      <w:pPr>
        <w:widowControl w:val="0"/>
        <w:numPr>
          <w:ilvl w:val="0"/>
          <w:numId w:val="1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jeżeli Wykonawca po</w:t>
      </w:r>
      <w:r w:rsidR="00BC443E" w:rsidRPr="00404864">
        <w:rPr>
          <w:rFonts w:ascii="Tahoma" w:hAnsi="Tahoma" w:cs="Tahoma"/>
          <w:sz w:val="18"/>
          <w:szCs w:val="18"/>
        </w:rPr>
        <w:t>zostaje</w:t>
      </w:r>
      <w:r w:rsidRPr="00404864">
        <w:rPr>
          <w:rFonts w:ascii="Tahoma" w:hAnsi="Tahoma" w:cs="Tahoma"/>
          <w:sz w:val="18"/>
          <w:szCs w:val="18"/>
        </w:rPr>
        <w:t xml:space="preserve"> w zwło</w:t>
      </w:r>
      <w:r w:rsidR="00BC443E" w:rsidRPr="00404864">
        <w:rPr>
          <w:rFonts w:ascii="Tahoma" w:hAnsi="Tahoma" w:cs="Tahoma"/>
          <w:sz w:val="18"/>
          <w:szCs w:val="18"/>
        </w:rPr>
        <w:t>ce</w:t>
      </w:r>
      <w:r w:rsidRPr="00404864">
        <w:rPr>
          <w:rFonts w:ascii="Tahoma" w:hAnsi="Tahoma" w:cs="Tahoma"/>
          <w:sz w:val="18"/>
          <w:szCs w:val="18"/>
        </w:rPr>
        <w:t xml:space="preserve"> dłuższ</w:t>
      </w:r>
      <w:r w:rsidR="00BC443E" w:rsidRPr="00404864">
        <w:rPr>
          <w:rFonts w:ascii="Tahoma" w:hAnsi="Tahoma" w:cs="Tahoma"/>
          <w:sz w:val="18"/>
          <w:szCs w:val="18"/>
        </w:rPr>
        <w:t>ej</w:t>
      </w:r>
      <w:r w:rsidR="00317C4F" w:rsidRPr="00404864">
        <w:rPr>
          <w:rFonts w:ascii="Tahoma" w:hAnsi="Tahoma" w:cs="Tahoma"/>
          <w:sz w:val="18"/>
          <w:szCs w:val="18"/>
        </w:rPr>
        <w:t xml:space="preserve"> niż 30 </w:t>
      </w:r>
      <w:r w:rsidRPr="00404864">
        <w:rPr>
          <w:rFonts w:ascii="Tahoma" w:hAnsi="Tahoma" w:cs="Tahoma"/>
          <w:sz w:val="18"/>
          <w:szCs w:val="18"/>
        </w:rPr>
        <w:t xml:space="preserve">dni </w:t>
      </w:r>
      <w:r w:rsidR="00F9531D" w:rsidRPr="00404864">
        <w:rPr>
          <w:rFonts w:ascii="Tahoma" w:hAnsi="Tahoma" w:cs="Tahoma"/>
          <w:sz w:val="18"/>
          <w:szCs w:val="18"/>
        </w:rPr>
        <w:t>kalendarzowych, przy czym Zamawiający może w </w:t>
      </w:r>
      <w:r w:rsidRPr="00404864">
        <w:rPr>
          <w:rFonts w:ascii="Tahoma" w:hAnsi="Tahoma" w:cs="Tahoma"/>
          <w:sz w:val="18"/>
          <w:szCs w:val="18"/>
        </w:rPr>
        <w:t>takim przypadku odstąpić od umowy bez wyznaczani</w:t>
      </w:r>
      <w:r w:rsidR="00580368" w:rsidRPr="00404864">
        <w:rPr>
          <w:rFonts w:ascii="Tahoma" w:hAnsi="Tahoma" w:cs="Tahoma"/>
          <w:sz w:val="18"/>
          <w:szCs w:val="18"/>
        </w:rPr>
        <w:t>a Wykonawcy terminu dodatkowego;</w:t>
      </w:r>
    </w:p>
    <w:p w14:paraId="0078B1ED" w14:textId="4AE257FD" w:rsidR="00350213" w:rsidRPr="00404864" w:rsidRDefault="00350213" w:rsidP="008540C3">
      <w:pPr>
        <w:widowControl w:val="0"/>
        <w:numPr>
          <w:ilvl w:val="0"/>
          <w:numId w:val="12"/>
        </w:numPr>
        <w:tabs>
          <w:tab w:val="clear" w:pos="1800"/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 przypadku wadliwego wykonywania przez Wykonawcę zobowiązań umownych, a</w:t>
      </w:r>
      <w:r w:rsidR="00580368" w:rsidRPr="00404864">
        <w:rPr>
          <w:rFonts w:ascii="Tahoma" w:hAnsi="Tahoma" w:cs="Tahoma"/>
          <w:sz w:val="18"/>
          <w:szCs w:val="18"/>
        </w:rPr>
        <w:t xml:space="preserve"> w szczególno</w:t>
      </w:r>
      <w:r w:rsidR="008610B8" w:rsidRPr="00404864">
        <w:rPr>
          <w:rFonts w:ascii="Tahoma" w:hAnsi="Tahoma" w:cs="Tahoma"/>
          <w:sz w:val="18"/>
          <w:szCs w:val="18"/>
        </w:rPr>
        <w:t>ści nieusunięcia w </w:t>
      </w:r>
      <w:r w:rsidRPr="00404864">
        <w:rPr>
          <w:rFonts w:ascii="Tahoma" w:hAnsi="Tahoma" w:cs="Tahoma"/>
          <w:sz w:val="18"/>
          <w:szCs w:val="18"/>
        </w:rPr>
        <w:t xml:space="preserve">terminie wad przedmiotu </w:t>
      </w:r>
      <w:r w:rsidR="00984196" w:rsidRPr="00404864">
        <w:rPr>
          <w:rFonts w:ascii="Tahoma" w:hAnsi="Tahoma" w:cs="Tahoma"/>
          <w:sz w:val="18"/>
          <w:szCs w:val="18"/>
        </w:rPr>
        <w:t>umowy</w:t>
      </w:r>
      <w:r w:rsidRPr="00404864">
        <w:rPr>
          <w:rFonts w:ascii="Tahoma" w:hAnsi="Tahoma" w:cs="Tahoma"/>
          <w:sz w:val="18"/>
          <w:szCs w:val="18"/>
        </w:rPr>
        <w:t>, stwierdzonych przez Zamawiającego lub podmioty uzgadniające albo instytucje zatwierdzające, niewykonania w terminie ich zaleceń lub nieudzielenia odpowiedzi na ich pytania, przy czym Zamawiający może w takim przypadku odstąpić od umowy bez wyznaczani</w:t>
      </w:r>
      <w:r w:rsidR="00580368" w:rsidRPr="00404864">
        <w:rPr>
          <w:rFonts w:ascii="Tahoma" w:hAnsi="Tahoma" w:cs="Tahoma"/>
          <w:sz w:val="18"/>
          <w:szCs w:val="18"/>
        </w:rPr>
        <w:t>a Wykonawcy terminu dodatkowego;</w:t>
      </w:r>
    </w:p>
    <w:p w14:paraId="314E7F41" w14:textId="77777777" w:rsidR="00350213" w:rsidRPr="00404864" w:rsidRDefault="00580368" w:rsidP="008540C3">
      <w:pPr>
        <w:widowControl w:val="0"/>
        <w:numPr>
          <w:ilvl w:val="0"/>
          <w:numId w:val="12"/>
        </w:numPr>
        <w:tabs>
          <w:tab w:val="clear" w:pos="1800"/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j</w:t>
      </w:r>
      <w:r w:rsidR="00350213" w:rsidRPr="00404864">
        <w:rPr>
          <w:rFonts w:ascii="Tahoma" w:hAnsi="Tahoma" w:cs="Tahoma"/>
          <w:sz w:val="18"/>
          <w:szCs w:val="18"/>
        </w:rPr>
        <w:t>eżeli opracowania złożone przez Wykonawcę wraz ze zgłoszeniem usunięcia wskazanych wad i usterek w dalszym ciągu mają wady i usterki</w:t>
      </w:r>
      <w:r w:rsidRPr="00404864">
        <w:rPr>
          <w:rFonts w:ascii="Tahoma" w:hAnsi="Tahoma" w:cs="Tahoma"/>
          <w:sz w:val="18"/>
          <w:szCs w:val="18"/>
        </w:rPr>
        <w:t>;</w:t>
      </w:r>
    </w:p>
    <w:p w14:paraId="2B74B642" w14:textId="77777777" w:rsidR="00350213" w:rsidRPr="00404864" w:rsidRDefault="00350213" w:rsidP="008540C3">
      <w:pPr>
        <w:widowControl w:val="0"/>
        <w:numPr>
          <w:ilvl w:val="0"/>
          <w:numId w:val="1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rozwiązania przedsiębiorstwa Wykonawcy, wydania nakazu zajęcia majątku Wykonawcy, postawienia go w stan likwidacji, złożenia w</w:t>
      </w:r>
      <w:r w:rsidR="00580368" w:rsidRPr="00404864">
        <w:rPr>
          <w:rFonts w:ascii="Tahoma" w:hAnsi="Tahoma" w:cs="Tahoma"/>
          <w:sz w:val="18"/>
          <w:szCs w:val="18"/>
        </w:rPr>
        <w:t>niosku o ogłoszeniu o upadłości;</w:t>
      </w:r>
    </w:p>
    <w:p w14:paraId="3780D88F" w14:textId="77777777" w:rsidR="00984196" w:rsidRPr="00404864" w:rsidRDefault="00984196" w:rsidP="008540C3">
      <w:pPr>
        <w:widowControl w:val="0"/>
        <w:numPr>
          <w:ilvl w:val="0"/>
          <w:numId w:val="12"/>
        </w:numPr>
        <w:tabs>
          <w:tab w:val="num" w:pos="709"/>
        </w:tabs>
        <w:spacing w:before="60" w:after="60" w:line="24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w ciągu 30 dni od powzięcia wiadomości </w:t>
      </w:r>
      <w:r w:rsidR="00A61EFA" w:rsidRPr="00404864">
        <w:rPr>
          <w:rFonts w:ascii="Tahoma" w:hAnsi="Tahoma" w:cs="Tahoma"/>
          <w:sz w:val="18"/>
          <w:szCs w:val="18"/>
        </w:rPr>
        <w:t xml:space="preserve">o </w:t>
      </w:r>
      <w:r w:rsidRPr="00404864">
        <w:rPr>
          <w:rFonts w:ascii="Tahoma" w:hAnsi="Tahoma" w:cs="Tahoma"/>
          <w:sz w:val="18"/>
          <w:szCs w:val="18"/>
        </w:rPr>
        <w:t>zaistnieni</w:t>
      </w:r>
      <w:r w:rsidR="00A61EFA" w:rsidRPr="00404864">
        <w:rPr>
          <w:rFonts w:ascii="Tahoma" w:hAnsi="Tahoma" w:cs="Tahoma"/>
          <w:sz w:val="18"/>
          <w:szCs w:val="18"/>
        </w:rPr>
        <w:t>u</w:t>
      </w:r>
      <w:r w:rsidRPr="00404864">
        <w:rPr>
          <w:rFonts w:ascii="Tahoma" w:hAnsi="Tahoma" w:cs="Tahoma"/>
          <w:sz w:val="18"/>
          <w:szCs w:val="18"/>
        </w:rPr>
        <w:t xml:space="preserve"> istotnej zmiany okoliczności powodującej, że wykonanie umowy nie leży w interesie publicznym, czego nie można było przewidzieć w chwili zawarcia umowy lub dalsze wykonywanie umowy może zagrozić istotnemu interesowi bezpieczeństwa państwa lub bezpieczeństwu publicznemu </w:t>
      </w:r>
      <w:r w:rsidR="00CF3911" w:rsidRPr="00404864">
        <w:rPr>
          <w:rFonts w:ascii="Tahoma" w:hAnsi="Tahoma" w:cs="Tahoma"/>
          <w:sz w:val="18"/>
          <w:szCs w:val="18"/>
        </w:rPr>
        <w:t xml:space="preserve">(art. 456 ust. 1 pkt 1 </w:t>
      </w:r>
      <w:proofErr w:type="spellStart"/>
      <w:r w:rsidR="00CF3911" w:rsidRPr="00404864">
        <w:rPr>
          <w:rFonts w:ascii="Tahoma" w:hAnsi="Tahoma" w:cs="Tahoma"/>
          <w:sz w:val="18"/>
          <w:szCs w:val="18"/>
        </w:rPr>
        <w:t>Pzp</w:t>
      </w:r>
      <w:proofErr w:type="spellEnd"/>
      <w:r w:rsidR="00CF3911" w:rsidRPr="00404864">
        <w:rPr>
          <w:rFonts w:ascii="Tahoma" w:hAnsi="Tahoma" w:cs="Tahoma"/>
          <w:sz w:val="18"/>
          <w:szCs w:val="18"/>
        </w:rPr>
        <w:t>)</w:t>
      </w:r>
      <w:bookmarkStart w:id="3" w:name="mip51082756"/>
      <w:bookmarkEnd w:id="3"/>
      <w:r w:rsidR="00CF3911" w:rsidRPr="00404864">
        <w:rPr>
          <w:rFonts w:ascii="Tahoma" w:hAnsi="Tahoma" w:cs="Tahoma"/>
          <w:sz w:val="18"/>
          <w:szCs w:val="18"/>
        </w:rPr>
        <w:t>;</w:t>
      </w:r>
    </w:p>
    <w:p w14:paraId="6500A839" w14:textId="77777777" w:rsidR="00CF3911" w:rsidRPr="00404864" w:rsidRDefault="00CF3911" w:rsidP="008540C3">
      <w:pPr>
        <w:pStyle w:val="Standard"/>
        <w:widowControl w:val="0"/>
        <w:numPr>
          <w:ilvl w:val="0"/>
          <w:numId w:val="12"/>
        </w:numPr>
        <w:tabs>
          <w:tab w:val="clear" w:pos="1800"/>
          <w:tab w:val="num" w:pos="1276"/>
        </w:tabs>
        <w:suppressAutoHyphens w:val="0"/>
        <w:spacing w:before="60" w:after="6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dokonano zmiany umowy z naruszeniem </w:t>
      </w:r>
      <w:hyperlink r:id="rId8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art. 454</w:t>
        </w:r>
      </w:hyperlink>
      <w:r w:rsidRPr="00404864">
        <w:rPr>
          <w:rFonts w:ascii="Tahoma" w:hAnsi="Tahoma" w:cs="Tahoma"/>
          <w:sz w:val="18"/>
          <w:szCs w:val="18"/>
        </w:rPr>
        <w:t xml:space="preserve"> i </w:t>
      </w:r>
      <w:hyperlink r:id="rId9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art. 455</w:t>
        </w:r>
      </w:hyperlink>
      <w:r w:rsidRPr="004048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04864">
        <w:rPr>
          <w:rFonts w:ascii="Tahoma" w:hAnsi="Tahoma" w:cs="Tahoma"/>
          <w:sz w:val="18"/>
          <w:szCs w:val="18"/>
        </w:rPr>
        <w:t>Pzp</w:t>
      </w:r>
      <w:proofErr w:type="spellEnd"/>
      <w:r w:rsidRPr="00404864">
        <w:rPr>
          <w:rFonts w:ascii="Tahoma" w:hAnsi="Tahoma" w:cs="Tahoma"/>
          <w:sz w:val="18"/>
          <w:szCs w:val="18"/>
        </w:rPr>
        <w:t xml:space="preserve">, </w:t>
      </w:r>
    </w:p>
    <w:p w14:paraId="654272C3" w14:textId="77777777" w:rsidR="00CF3911" w:rsidRPr="00404864" w:rsidRDefault="00CF3911" w:rsidP="008540C3">
      <w:pPr>
        <w:pStyle w:val="Standard"/>
        <w:widowControl w:val="0"/>
        <w:numPr>
          <w:ilvl w:val="0"/>
          <w:numId w:val="12"/>
        </w:numPr>
        <w:tabs>
          <w:tab w:val="clear" w:pos="1800"/>
          <w:tab w:val="num" w:pos="1276"/>
        </w:tabs>
        <w:suppressAutoHyphens w:val="0"/>
        <w:spacing w:before="60" w:after="6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Wykonawca w chwili zawarcia umowy podlegał wykluczeniu na podstawie </w:t>
      </w:r>
      <w:hyperlink r:id="rId10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art. 108</w:t>
        </w:r>
      </w:hyperlink>
      <w:r w:rsidRPr="0040486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04864">
        <w:rPr>
          <w:rFonts w:ascii="Tahoma" w:hAnsi="Tahoma" w:cs="Tahoma"/>
          <w:sz w:val="18"/>
          <w:szCs w:val="18"/>
        </w:rPr>
        <w:t>Pzp</w:t>
      </w:r>
      <w:proofErr w:type="spellEnd"/>
      <w:r w:rsidRPr="00404864">
        <w:rPr>
          <w:rFonts w:ascii="Tahoma" w:hAnsi="Tahoma" w:cs="Tahoma"/>
          <w:sz w:val="18"/>
          <w:szCs w:val="18"/>
        </w:rPr>
        <w:t xml:space="preserve">, </w:t>
      </w:r>
    </w:p>
    <w:p w14:paraId="41399DCC" w14:textId="685653A8" w:rsidR="00CF3911" w:rsidRPr="00404864" w:rsidRDefault="00CF3911" w:rsidP="008540C3">
      <w:pPr>
        <w:pStyle w:val="Standard"/>
        <w:widowControl w:val="0"/>
        <w:numPr>
          <w:ilvl w:val="0"/>
          <w:numId w:val="12"/>
        </w:numPr>
        <w:tabs>
          <w:tab w:val="clear" w:pos="1800"/>
          <w:tab w:val="num" w:pos="1276"/>
        </w:tabs>
        <w:suppressAutoHyphens w:val="0"/>
        <w:spacing w:before="60" w:after="6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Trybunał Sprawiedliwości Unii Europejskiej stwierdził, w ramach procedury przewidzianej w </w:t>
      </w:r>
      <w:hyperlink r:id="rId11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art. 258</w:t>
        </w:r>
      </w:hyperlink>
      <w:r w:rsidRPr="00404864">
        <w:rPr>
          <w:rFonts w:ascii="Tahoma" w:hAnsi="Tahoma" w:cs="Tahoma"/>
          <w:sz w:val="18"/>
          <w:szCs w:val="18"/>
        </w:rPr>
        <w:t xml:space="preserve"> Traktatu </w:t>
      </w:r>
      <w:r w:rsidR="00F46F02">
        <w:rPr>
          <w:rFonts w:ascii="Tahoma" w:hAnsi="Tahoma" w:cs="Tahoma"/>
          <w:sz w:val="18"/>
          <w:szCs w:val="18"/>
        </w:rPr>
        <w:br/>
      </w:r>
      <w:r w:rsidRPr="00404864">
        <w:rPr>
          <w:rFonts w:ascii="Tahoma" w:hAnsi="Tahoma" w:cs="Tahoma"/>
          <w:sz w:val="18"/>
          <w:szCs w:val="18"/>
        </w:rPr>
        <w:t xml:space="preserve">o funkcjonowaniu Unii Europejskiej, że Rzeczpospolita Polska uchybiła zobowiązaniom, które ciążą na niej na mocy Traktatów, dyrektywy </w:t>
      </w:r>
      <w:hyperlink r:id="rId12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2014/24/UE</w:t>
        </w:r>
      </w:hyperlink>
      <w:r w:rsidRPr="00404864">
        <w:rPr>
          <w:rFonts w:ascii="Tahoma" w:hAnsi="Tahoma" w:cs="Tahoma"/>
          <w:sz w:val="18"/>
          <w:szCs w:val="18"/>
        </w:rPr>
        <w:t xml:space="preserve">, dyrektywy </w:t>
      </w:r>
      <w:hyperlink r:id="rId13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2014/25/UE</w:t>
        </w:r>
      </w:hyperlink>
      <w:r w:rsidRPr="00404864">
        <w:rPr>
          <w:rFonts w:ascii="Tahoma" w:hAnsi="Tahoma" w:cs="Tahoma"/>
          <w:sz w:val="18"/>
          <w:szCs w:val="18"/>
        </w:rPr>
        <w:t xml:space="preserve"> i dyrektywy </w:t>
      </w:r>
      <w:hyperlink r:id="rId14" w:history="1">
        <w:r w:rsidRPr="00404864">
          <w:rPr>
            <w:rStyle w:val="Hipercze"/>
            <w:rFonts w:ascii="Tahoma" w:hAnsi="Tahoma" w:cs="Tahoma"/>
            <w:color w:val="auto"/>
            <w:sz w:val="18"/>
            <w:szCs w:val="18"/>
          </w:rPr>
          <w:t>2009/81/WE</w:t>
        </w:r>
      </w:hyperlink>
      <w:r w:rsidRPr="00404864">
        <w:rPr>
          <w:rFonts w:ascii="Tahoma" w:hAnsi="Tahoma" w:cs="Tahoma"/>
          <w:sz w:val="18"/>
          <w:szCs w:val="18"/>
        </w:rPr>
        <w:t>, z uwagi na to, że zamawiający udzielił zamówienia z naruszeniem prawa Unii Europejskiej.</w:t>
      </w:r>
    </w:p>
    <w:p w14:paraId="64EC2B40" w14:textId="6717A391" w:rsidR="00B108EB" w:rsidRPr="00B108EB" w:rsidRDefault="00B108EB" w:rsidP="008540C3">
      <w:pPr>
        <w:widowControl w:val="0"/>
        <w:numPr>
          <w:ilvl w:val="0"/>
          <w:numId w:val="26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B108EB">
        <w:rPr>
          <w:rFonts w:ascii="Tahoma" w:hAnsi="Tahoma" w:cs="Tahoma"/>
          <w:sz w:val="18"/>
          <w:szCs w:val="18"/>
        </w:rPr>
        <w:t>W przypadku odstąpienia od umowy, w części z przyczyn innych niż wskazane w ust.1 Zamawiający gwarantuje Wykonawcy wykonanie usługi o wartości nie mniejszej niż 50% wartości przedmiotu umowy wskazanej w §6 ust. 1. Z tytułu zmniejszenia zakresu umowy Wykonawcy nie przysługują żadne roszczenia.</w:t>
      </w:r>
    </w:p>
    <w:p w14:paraId="5A6777B8" w14:textId="0A04B758" w:rsidR="00350213" w:rsidRPr="00404864" w:rsidRDefault="00350213" w:rsidP="008540C3">
      <w:pPr>
        <w:widowControl w:val="0"/>
        <w:numPr>
          <w:ilvl w:val="0"/>
          <w:numId w:val="26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  <w:u w:val="single"/>
        </w:rPr>
        <w:t>Wykonawca może odstąpić od umowy</w:t>
      </w:r>
      <w:r w:rsidRPr="00404864">
        <w:rPr>
          <w:rFonts w:ascii="Tahoma" w:hAnsi="Tahoma" w:cs="Tahoma"/>
          <w:sz w:val="18"/>
          <w:szCs w:val="18"/>
        </w:rPr>
        <w:t xml:space="preserve"> w następujących przypadkach:</w:t>
      </w:r>
    </w:p>
    <w:p w14:paraId="4E68BB2A" w14:textId="71FA66D5" w:rsidR="00350213" w:rsidRPr="00404864" w:rsidRDefault="00580368" w:rsidP="008540C3">
      <w:pPr>
        <w:widowControl w:val="0"/>
        <w:numPr>
          <w:ilvl w:val="1"/>
          <w:numId w:val="8"/>
        </w:numPr>
        <w:spacing w:before="60" w:after="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jeżeli</w:t>
      </w:r>
      <w:r w:rsidR="00350213" w:rsidRPr="00404864">
        <w:rPr>
          <w:rFonts w:ascii="Tahoma" w:hAnsi="Tahoma" w:cs="Tahoma"/>
          <w:sz w:val="18"/>
          <w:szCs w:val="18"/>
        </w:rPr>
        <w:t xml:space="preserve"> Zamawiający po</w:t>
      </w:r>
      <w:r w:rsidR="0017410F" w:rsidRPr="00404864">
        <w:rPr>
          <w:rFonts w:ascii="Tahoma" w:hAnsi="Tahoma" w:cs="Tahoma"/>
          <w:sz w:val="18"/>
          <w:szCs w:val="18"/>
        </w:rPr>
        <w:t xml:space="preserve">zostaje </w:t>
      </w:r>
      <w:r w:rsidR="00350213" w:rsidRPr="00404864">
        <w:rPr>
          <w:rFonts w:ascii="Tahoma" w:hAnsi="Tahoma" w:cs="Tahoma"/>
          <w:sz w:val="18"/>
          <w:szCs w:val="18"/>
        </w:rPr>
        <w:t>w zwło</w:t>
      </w:r>
      <w:r w:rsidR="0017410F" w:rsidRPr="00404864">
        <w:rPr>
          <w:rFonts w:ascii="Tahoma" w:hAnsi="Tahoma" w:cs="Tahoma"/>
          <w:sz w:val="18"/>
          <w:szCs w:val="18"/>
        </w:rPr>
        <w:t>ce</w:t>
      </w:r>
      <w:r w:rsidR="00350213" w:rsidRPr="00404864">
        <w:rPr>
          <w:rFonts w:ascii="Tahoma" w:hAnsi="Tahoma" w:cs="Tahoma"/>
          <w:sz w:val="18"/>
          <w:szCs w:val="18"/>
        </w:rPr>
        <w:t xml:space="preserve"> dłuższ</w:t>
      </w:r>
      <w:r w:rsidR="0017410F" w:rsidRPr="00404864">
        <w:rPr>
          <w:rFonts w:ascii="Tahoma" w:hAnsi="Tahoma" w:cs="Tahoma"/>
          <w:sz w:val="18"/>
          <w:szCs w:val="18"/>
        </w:rPr>
        <w:t>ej</w:t>
      </w:r>
      <w:r w:rsidR="00350213" w:rsidRPr="00404864">
        <w:rPr>
          <w:rFonts w:ascii="Tahoma" w:hAnsi="Tahoma" w:cs="Tahoma"/>
          <w:sz w:val="18"/>
          <w:szCs w:val="18"/>
        </w:rPr>
        <w:t xml:space="preserve"> niż 30 dni w wykonaniu któregokolwie</w:t>
      </w:r>
      <w:r w:rsidRPr="00404864">
        <w:rPr>
          <w:rFonts w:ascii="Tahoma" w:hAnsi="Tahoma" w:cs="Tahoma"/>
          <w:sz w:val="18"/>
          <w:szCs w:val="18"/>
        </w:rPr>
        <w:t>k zobowiązania wynikającego z § </w:t>
      </w:r>
      <w:r w:rsidR="00984196" w:rsidRPr="00404864">
        <w:rPr>
          <w:rFonts w:ascii="Tahoma" w:hAnsi="Tahoma" w:cs="Tahoma"/>
          <w:sz w:val="18"/>
          <w:szCs w:val="18"/>
        </w:rPr>
        <w:t>7</w:t>
      </w:r>
      <w:r w:rsidR="00F46F02">
        <w:rPr>
          <w:rFonts w:ascii="Tahoma" w:hAnsi="Tahoma" w:cs="Tahoma"/>
          <w:sz w:val="18"/>
          <w:szCs w:val="18"/>
        </w:rPr>
        <w:t xml:space="preserve"> </w:t>
      </w:r>
      <w:r w:rsidR="00350213" w:rsidRPr="00404864">
        <w:rPr>
          <w:rFonts w:ascii="Tahoma" w:hAnsi="Tahoma" w:cs="Tahoma"/>
          <w:sz w:val="18"/>
          <w:szCs w:val="18"/>
        </w:rPr>
        <w:t>ust. 2 w przypadku niedotrzymania wyznaczonego dodatkow</w:t>
      </w:r>
      <w:r w:rsidRPr="00404864">
        <w:rPr>
          <w:rFonts w:ascii="Tahoma" w:hAnsi="Tahoma" w:cs="Tahoma"/>
          <w:sz w:val="18"/>
          <w:szCs w:val="18"/>
        </w:rPr>
        <w:t>ego terminu na wywiązanie się z </w:t>
      </w:r>
      <w:r w:rsidR="00350213" w:rsidRPr="00404864">
        <w:rPr>
          <w:rFonts w:ascii="Tahoma" w:hAnsi="Tahoma" w:cs="Tahoma"/>
          <w:sz w:val="18"/>
          <w:szCs w:val="18"/>
        </w:rPr>
        <w:t>tego zobowiązania</w:t>
      </w:r>
      <w:r w:rsidRPr="00404864">
        <w:rPr>
          <w:rFonts w:ascii="Tahoma" w:hAnsi="Tahoma" w:cs="Tahoma"/>
          <w:sz w:val="18"/>
          <w:szCs w:val="18"/>
        </w:rPr>
        <w:t>;</w:t>
      </w:r>
    </w:p>
    <w:p w14:paraId="22E114A0" w14:textId="345CE273" w:rsidR="00350213" w:rsidRPr="00404864" w:rsidRDefault="00350213" w:rsidP="008540C3">
      <w:pPr>
        <w:widowControl w:val="0"/>
        <w:numPr>
          <w:ilvl w:val="1"/>
          <w:numId w:val="8"/>
        </w:numPr>
        <w:spacing w:before="60" w:after="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popadnięcia przez Zamawiającego w zwłokę dłuższą niż 30 dni w zapłacie faktury w stosunku do terminu zapłaty tej faktury wskazanego w § </w:t>
      </w:r>
      <w:r w:rsidR="00984196" w:rsidRPr="00404864">
        <w:rPr>
          <w:rFonts w:ascii="Tahoma" w:hAnsi="Tahoma" w:cs="Tahoma"/>
          <w:sz w:val="18"/>
          <w:szCs w:val="18"/>
        </w:rPr>
        <w:t>9</w:t>
      </w:r>
      <w:r w:rsidRPr="00404864">
        <w:rPr>
          <w:rFonts w:ascii="Tahoma" w:hAnsi="Tahoma" w:cs="Tahoma"/>
          <w:sz w:val="18"/>
          <w:szCs w:val="18"/>
        </w:rPr>
        <w:t xml:space="preserve"> ust.</w:t>
      </w:r>
      <w:r w:rsidR="0086117A">
        <w:rPr>
          <w:rFonts w:ascii="Tahoma" w:hAnsi="Tahoma" w:cs="Tahoma"/>
          <w:sz w:val="18"/>
          <w:szCs w:val="18"/>
        </w:rPr>
        <w:t>4</w:t>
      </w:r>
      <w:r w:rsidR="0017410F" w:rsidRPr="00404864">
        <w:rPr>
          <w:rFonts w:ascii="Tahoma" w:hAnsi="Tahoma" w:cs="Tahoma"/>
          <w:sz w:val="18"/>
          <w:szCs w:val="18"/>
        </w:rPr>
        <w:t>.</w:t>
      </w:r>
    </w:p>
    <w:p w14:paraId="3F31A9B1" w14:textId="697E4E03" w:rsidR="00350213" w:rsidRPr="00404864" w:rsidRDefault="00350213" w:rsidP="008540C3">
      <w:pPr>
        <w:widowControl w:val="0"/>
        <w:numPr>
          <w:ilvl w:val="0"/>
          <w:numId w:val="26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Jeżeli w terminie 5 dni od dnia odstąpienia </w:t>
      </w:r>
      <w:r w:rsidR="002D7FCE" w:rsidRPr="00404864">
        <w:rPr>
          <w:rFonts w:ascii="Tahoma" w:hAnsi="Tahoma" w:cs="Tahoma"/>
          <w:sz w:val="18"/>
          <w:szCs w:val="18"/>
        </w:rPr>
        <w:t xml:space="preserve">od umowy </w:t>
      </w:r>
      <w:r w:rsidRPr="00404864">
        <w:rPr>
          <w:rFonts w:ascii="Tahoma" w:hAnsi="Tahoma" w:cs="Tahoma"/>
          <w:sz w:val="18"/>
          <w:szCs w:val="18"/>
        </w:rPr>
        <w:t xml:space="preserve">nie dojdzie do sporządzenia przez </w:t>
      </w:r>
      <w:r w:rsidR="00984196" w:rsidRPr="00404864">
        <w:rPr>
          <w:rFonts w:ascii="Tahoma" w:hAnsi="Tahoma" w:cs="Tahoma"/>
          <w:sz w:val="18"/>
          <w:szCs w:val="18"/>
        </w:rPr>
        <w:t>S</w:t>
      </w:r>
      <w:r w:rsidRPr="00404864">
        <w:rPr>
          <w:rFonts w:ascii="Tahoma" w:hAnsi="Tahoma" w:cs="Tahoma"/>
          <w:sz w:val="18"/>
          <w:szCs w:val="18"/>
        </w:rPr>
        <w:t xml:space="preserve">trony </w:t>
      </w:r>
      <w:r w:rsidR="00580368" w:rsidRPr="00404864">
        <w:rPr>
          <w:rFonts w:ascii="Tahoma" w:hAnsi="Tahoma" w:cs="Tahoma"/>
          <w:sz w:val="18"/>
          <w:szCs w:val="18"/>
        </w:rPr>
        <w:t>wspólnego protokołu opisanego w </w:t>
      </w:r>
      <w:r w:rsidRPr="00404864">
        <w:rPr>
          <w:rFonts w:ascii="Tahoma" w:hAnsi="Tahoma" w:cs="Tahoma"/>
          <w:sz w:val="18"/>
          <w:szCs w:val="18"/>
        </w:rPr>
        <w:t>ust</w:t>
      </w:r>
      <w:r w:rsidRPr="00EF12EC">
        <w:rPr>
          <w:rFonts w:ascii="Tahoma" w:hAnsi="Tahoma" w:cs="Tahoma"/>
          <w:sz w:val="18"/>
          <w:szCs w:val="18"/>
        </w:rPr>
        <w:t>.</w:t>
      </w:r>
      <w:r w:rsidR="00EC2AF1">
        <w:rPr>
          <w:rFonts w:ascii="Tahoma" w:hAnsi="Tahoma" w:cs="Tahoma"/>
          <w:sz w:val="18"/>
          <w:szCs w:val="18"/>
        </w:rPr>
        <w:t>3</w:t>
      </w:r>
      <w:r w:rsidRPr="00404864">
        <w:rPr>
          <w:rFonts w:ascii="Tahoma" w:hAnsi="Tahoma" w:cs="Tahoma"/>
          <w:sz w:val="18"/>
          <w:szCs w:val="18"/>
        </w:rPr>
        <w:t xml:space="preserve">, Zamawiający sporządzi go samodzielnie i ten protokół będzie stanowił podstawę dokonania rozliczenia między </w:t>
      </w:r>
      <w:r w:rsidR="00580368" w:rsidRPr="00404864">
        <w:rPr>
          <w:rFonts w:ascii="Tahoma" w:hAnsi="Tahoma" w:cs="Tahoma"/>
          <w:sz w:val="18"/>
          <w:szCs w:val="18"/>
        </w:rPr>
        <w:t>S</w:t>
      </w:r>
      <w:r w:rsidRPr="00404864">
        <w:rPr>
          <w:rFonts w:ascii="Tahoma" w:hAnsi="Tahoma" w:cs="Tahoma"/>
          <w:sz w:val="18"/>
          <w:szCs w:val="18"/>
        </w:rPr>
        <w:t>tronami.</w:t>
      </w:r>
    </w:p>
    <w:p w14:paraId="63B90DE6" w14:textId="2E31617F" w:rsidR="005D5963" w:rsidRPr="00BC071D" w:rsidRDefault="00350213" w:rsidP="00BC071D">
      <w:pPr>
        <w:widowControl w:val="0"/>
        <w:numPr>
          <w:ilvl w:val="0"/>
          <w:numId w:val="26"/>
        </w:numPr>
        <w:tabs>
          <w:tab w:val="clear" w:pos="1440"/>
          <w:tab w:val="num" w:pos="284"/>
        </w:tabs>
        <w:spacing w:before="60" w:after="60" w:line="240" w:lineRule="auto"/>
        <w:ind w:left="284" w:hanging="284"/>
        <w:jc w:val="both"/>
        <w:rPr>
          <w:rFonts w:ascii="Tahoma" w:hAnsi="Tahoma" w:cs="Tahoma"/>
          <w:color w:val="00B0F0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Odstąpienie</w:t>
      </w:r>
      <w:r w:rsidR="0017410F" w:rsidRPr="00404864">
        <w:rPr>
          <w:rFonts w:ascii="Tahoma" w:hAnsi="Tahoma" w:cs="Tahoma"/>
          <w:sz w:val="18"/>
          <w:szCs w:val="18"/>
        </w:rPr>
        <w:t xml:space="preserve"> Zamawiającego lub Wykonawcy od umowy powinno nastąpić na piśmie w terminie 30 dni od dnia powzięcia wiadomości o przyczynie uzasadniającej odstąpienie od umowy. Odstąpienie wymaga pisemnego uzasadnienia Strony odstępującej od umowy</w:t>
      </w:r>
      <w:r w:rsidR="0017410F" w:rsidRPr="00CF3254">
        <w:rPr>
          <w:rFonts w:ascii="Tahoma" w:hAnsi="Tahoma" w:cs="Tahoma"/>
          <w:sz w:val="18"/>
          <w:szCs w:val="18"/>
        </w:rPr>
        <w:t>.</w:t>
      </w:r>
    </w:p>
    <w:p w14:paraId="64460A94" w14:textId="77777777" w:rsidR="000D42E4" w:rsidRDefault="000D42E4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4C8C8BB" w14:textId="1405BA89" w:rsidR="00350213" w:rsidRPr="005D5963" w:rsidRDefault="00350213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5963">
        <w:rPr>
          <w:rFonts w:ascii="Tahoma" w:hAnsi="Tahoma" w:cs="Tahoma"/>
          <w:b/>
          <w:sz w:val="18"/>
          <w:szCs w:val="18"/>
        </w:rPr>
        <w:sym w:font="Courier New" w:char="00A7"/>
      </w:r>
      <w:r w:rsidR="002D3DF0" w:rsidRPr="005D5963">
        <w:rPr>
          <w:rFonts w:ascii="Tahoma" w:hAnsi="Tahoma" w:cs="Tahoma"/>
          <w:b/>
          <w:sz w:val="18"/>
          <w:szCs w:val="18"/>
        </w:rPr>
        <w:t>12</w:t>
      </w:r>
      <w:r w:rsidRPr="005D5963">
        <w:rPr>
          <w:rFonts w:ascii="Tahoma" w:hAnsi="Tahoma" w:cs="Tahoma"/>
          <w:b/>
          <w:sz w:val="18"/>
          <w:szCs w:val="18"/>
        </w:rPr>
        <w:t>.</w:t>
      </w:r>
    </w:p>
    <w:p w14:paraId="55C99436" w14:textId="77777777" w:rsidR="00DE2FBD" w:rsidRDefault="001B063A" w:rsidP="008540C3">
      <w:pPr>
        <w:widowControl w:val="0"/>
        <w:spacing w:before="60" w:after="6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5963">
        <w:rPr>
          <w:rFonts w:ascii="Tahoma" w:hAnsi="Tahoma" w:cs="Tahoma"/>
          <w:b/>
          <w:sz w:val="18"/>
          <w:szCs w:val="18"/>
        </w:rPr>
        <w:t>ZMIANA</w:t>
      </w:r>
      <w:r w:rsidR="00350213" w:rsidRPr="005D5963">
        <w:rPr>
          <w:rFonts w:ascii="Tahoma" w:hAnsi="Tahoma" w:cs="Tahoma"/>
          <w:b/>
          <w:sz w:val="18"/>
          <w:szCs w:val="18"/>
        </w:rPr>
        <w:t xml:space="preserve"> UMOWY</w:t>
      </w:r>
    </w:p>
    <w:p w14:paraId="26B2DF0F" w14:textId="77777777" w:rsidR="00DE2FBD" w:rsidRPr="00404864" w:rsidRDefault="00DE2FBD" w:rsidP="008540C3">
      <w:pPr>
        <w:pStyle w:val="Akapitzlist"/>
        <w:widowControl w:val="0"/>
        <w:numPr>
          <w:ilvl w:val="0"/>
          <w:numId w:val="36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Zmiany niniejszej umowy dopuszczalne są w przypadkach wskazanych w art. 455 ust. 1 pkt 2-4 oraz ust. 2-4 </w:t>
      </w:r>
      <w:proofErr w:type="spellStart"/>
      <w:r w:rsidRPr="00404864">
        <w:rPr>
          <w:rFonts w:ascii="Tahoma" w:hAnsi="Tahoma" w:cs="Tahoma"/>
          <w:sz w:val="18"/>
          <w:szCs w:val="18"/>
        </w:rPr>
        <w:t>Pzp</w:t>
      </w:r>
      <w:proofErr w:type="spellEnd"/>
      <w:r w:rsidRPr="00404864">
        <w:rPr>
          <w:rFonts w:ascii="Tahoma" w:hAnsi="Tahoma" w:cs="Tahoma"/>
          <w:sz w:val="18"/>
          <w:szCs w:val="18"/>
        </w:rPr>
        <w:t xml:space="preserve">.  </w:t>
      </w:r>
    </w:p>
    <w:p w14:paraId="3723FE05" w14:textId="77777777" w:rsidR="00DE2FBD" w:rsidRPr="00404864" w:rsidRDefault="00DE2FBD" w:rsidP="008540C3">
      <w:pPr>
        <w:pStyle w:val="Akapitzlist"/>
        <w:widowControl w:val="0"/>
        <w:numPr>
          <w:ilvl w:val="0"/>
          <w:numId w:val="36"/>
        </w:numPr>
        <w:spacing w:before="60" w:after="6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Zgodnie z art. 455 ust. 1 pkt 1 </w:t>
      </w:r>
      <w:proofErr w:type="spellStart"/>
      <w:r w:rsidRPr="00404864">
        <w:rPr>
          <w:rFonts w:ascii="Tahoma" w:hAnsi="Tahoma" w:cs="Tahoma"/>
          <w:sz w:val="18"/>
          <w:szCs w:val="18"/>
        </w:rPr>
        <w:t>Pzp</w:t>
      </w:r>
      <w:proofErr w:type="spellEnd"/>
      <w:r w:rsidRPr="00404864">
        <w:rPr>
          <w:rFonts w:ascii="Tahoma" w:hAnsi="Tahoma" w:cs="Tahoma"/>
          <w:sz w:val="18"/>
          <w:szCs w:val="18"/>
        </w:rPr>
        <w:t xml:space="preserve"> Zamawiający dopuszcza możliwość zmiany niniejszej umowy w stosunku do treści oferty, na podstawie której dokonano wyboru Wykonawcy w zakresie:</w:t>
      </w:r>
    </w:p>
    <w:p w14:paraId="7AD4C8CD" w14:textId="77777777" w:rsidR="00DE2FBD" w:rsidRPr="00404864" w:rsidRDefault="00DE2FBD" w:rsidP="008540C3">
      <w:pPr>
        <w:pStyle w:val="Bezodstpw"/>
        <w:widowControl w:val="0"/>
        <w:numPr>
          <w:ilvl w:val="1"/>
          <w:numId w:val="37"/>
        </w:num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zmiany któregokolwiek z terminów wskazanych w umowie;</w:t>
      </w:r>
    </w:p>
    <w:p w14:paraId="50284926" w14:textId="77777777" w:rsidR="00DE2FBD" w:rsidRPr="00404864" w:rsidRDefault="00DE2FBD" w:rsidP="008540C3">
      <w:pPr>
        <w:pStyle w:val="Bezodstpw"/>
        <w:widowControl w:val="0"/>
        <w:numPr>
          <w:ilvl w:val="1"/>
          <w:numId w:val="37"/>
        </w:num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 xml:space="preserve">zmiany wysokości wynagrodzenia umownego.  </w:t>
      </w:r>
    </w:p>
    <w:p w14:paraId="348B0734" w14:textId="70C6F1B2" w:rsidR="00DE2FBD" w:rsidRPr="00404864" w:rsidRDefault="00DE2FBD" w:rsidP="008540C3">
      <w:pPr>
        <w:pStyle w:val="Bezodstpw"/>
        <w:widowControl w:val="0"/>
        <w:numPr>
          <w:ilvl w:val="0"/>
          <w:numId w:val="3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Zmiana terminów wskazanych w umowie może nastąpić w przypadku:</w:t>
      </w:r>
    </w:p>
    <w:p w14:paraId="54A02BE8" w14:textId="77777777" w:rsidR="00DE2FBD" w:rsidRPr="00404864" w:rsidRDefault="00DE2FBD" w:rsidP="008540C3">
      <w:pPr>
        <w:pStyle w:val="Bezodstpw"/>
        <w:widowControl w:val="0"/>
        <w:numPr>
          <w:ilvl w:val="0"/>
          <w:numId w:val="35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wystąpienia okoliczności lub zdarzeń niezależnych od stron umowy, których wystąpienia nie można było przewidzieć w dniu zawarcia umowy, uniemożliwiających realizację w wyznaczonym terminie przedmiotu umowy;</w:t>
      </w:r>
    </w:p>
    <w:p w14:paraId="1FC15134" w14:textId="77777777" w:rsidR="00DE2FBD" w:rsidRPr="00404864" w:rsidRDefault="00DE2FBD" w:rsidP="008540C3">
      <w:pPr>
        <w:pStyle w:val="Bezodstpw"/>
        <w:widowControl w:val="0"/>
        <w:numPr>
          <w:ilvl w:val="0"/>
          <w:numId w:val="35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wystąpienia siły wyższej, tzn. niezależnego od Strony losowego zdarzenia zewnętrznego, które było niemożliwe do przewidzenia w momencie zawarcia umowy i któremu nie można było zapobiec mimo dochowania staranności, a miało ono wpływ na terminowe wykonanie przedmiotu umowy;</w:t>
      </w:r>
    </w:p>
    <w:p w14:paraId="5654FD46" w14:textId="77777777" w:rsidR="00DE2FBD" w:rsidRPr="00404864" w:rsidRDefault="00DE2FBD" w:rsidP="008540C3">
      <w:pPr>
        <w:pStyle w:val="Bezodstpw"/>
        <w:widowControl w:val="0"/>
        <w:numPr>
          <w:ilvl w:val="0"/>
          <w:numId w:val="35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przedłużających się ponad 30 dni kalendarzowych procedur uzgadniania przedmiotu umowy, które nie są spowodowane działaniem lub brakiem działania Wykonawcy, uniemożliwiających kontynuowanie lub zakończenie przedmiotu umowy;</w:t>
      </w:r>
    </w:p>
    <w:p w14:paraId="35249B8C" w14:textId="281B2FC3" w:rsidR="00DE2FBD" w:rsidRPr="00404864" w:rsidRDefault="005D5963" w:rsidP="008540C3">
      <w:pPr>
        <w:pStyle w:val="Bezodstpw"/>
        <w:widowControl w:val="0"/>
        <w:numPr>
          <w:ilvl w:val="0"/>
          <w:numId w:val="35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wstrzymania prac geodezyjnych</w:t>
      </w:r>
      <w:r w:rsidR="00DE2FBD" w:rsidRPr="00404864">
        <w:rPr>
          <w:rFonts w:ascii="Tahoma" w:hAnsi="Tahoma" w:cs="Tahoma"/>
          <w:sz w:val="18"/>
          <w:szCs w:val="18"/>
        </w:rPr>
        <w:t xml:space="preserve"> przez Zamawiającego w związku z okolicznościami mającymi wpływ na dal</w:t>
      </w:r>
      <w:r>
        <w:rPr>
          <w:rFonts w:ascii="Tahoma" w:hAnsi="Tahoma" w:cs="Tahoma"/>
          <w:sz w:val="18"/>
          <w:szCs w:val="18"/>
        </w:rPr>
        <w:t>szą realizację prac geodezyjnych</w:t>
      </w:r>
      <w:r w:rsidR="00DE2FBD" w:rsidRPr="00404864">
        <w:rPr>
          <w:rFonts w:ascii="Tahoma" w:hAnsi="Tahoma" w:cs="Tahoma"/>
          <w:sz w:val="18"/>
          <w:szCs w:val="18"/>
        </w:rPr>
        <w:t>, a niezależnych od Wykonawcy;</w:t>
      </w:r>
    </w:p>
    <w:p w14:paraId="7992B30E" w14:textId="3A05F16D" w:rsidR="00A73BE5" w:rsidRDefault="00DE2FBD" w:rsidP="008540C3">
      <w:pPr>
        <w:pStyle w:val="Bezodstpw"/>
        <w:widowControl w:val="0"/>
        <w:numPr>
          <w:ilvl w:val="0"/>
          <w:numId w:val="3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04864">
        <w:rPr>
          <w:rFonts w:ascii="Tahoma" w:hAnsi="Tahoma" w:cs="Tahoma"/>
          <w:sz w:val="18"/>
          <w:szCs w:val="18"/>
        </w:rPr>
        <w:t>Zmiana terminu umownego we wskazanych przypadkach może nastąpić na pisemny umotywowany wniosek Wykonawcy</w:t>
      </w:r>
      <w:r w:rsidR="00A73BE5">
        <w:rPr>
          <w:rFonts w:ascii="Tahoma" w:hAnsi="Tahoma" w:cs="Tahoma"/>
          <w:sz w:val="18"/>
          <w:szCs w:val="18"/>
        </w:rPr>
        <w:t xml:space="preserve"> lub wniosek Zamawiającego</w:t>
      </w:r>
      <w:r w:rsidRPr="00404864">
        <w:rPr>
          <w:rFonts w:ascii="Tahoma" w:hAnsi="Tahoma" w:cs="Tahoma"/>
          <w:sz w:val="18"/>
          <w:szCs w:val="18"/>
        </w:rPr>
        <w:t xml:space="preserve">, po sporządzeniu przez Zamawiającego protokołu konieczności wskazującego na zaistnienie okoliczności stanowiącej podstawę do zmiany umowy. </w:t>
      </w:r>
    </w:p>
    <w:p w14:paraId="6058732A" w14:textId="428CF8AC" w:rsidR="003A34FA" w:rsidRPr="00A43E38" w:rsidRDefault="00A43E38" w:rsidP="008540C3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3E38">
        <w:rPr>
          <w:rFonts w:ascii="Tahoma" w:hAnsi="Tahoma" w:cs="Tahoma"/>
          <w:sz w:val="18"/>
          <w:szCs w:val="18"/>
        </w:rPr>
        <w:t>Zmiana wysokości wynagrodzenia w przypadkach wskazanych w ust. 3 pkt 1-4 może nastąpić na pisemny umotywowany wniosek Wykonawcy. Zmiana jest dopuszczalna, jeżeli Wykonawca udowodni, że zmiany te mają wpływ na koszty wykonania zamówienia przez Wykonawcę. W tym celu Wykonawca wraz z wnioskiem o zmianę umowy, przedstawi Zamawiającemu informację zawierającą szczegółową kalkulację wpływu okoliczności wskazanych w ust. 3 pkt 1-4 na koszty realizacji zamówienia, w szczególności wskazując wysokość odpowiednich kosztów w odniesieniu do poszczególnych pracowników realizujących umowę, zakres ich zaangażowania w realizację umowy oraz wpływ odpowiednich czynników na zmianę kosztów. Zamawiający może odmówić zmiany umowy w przypadku, gdy wyjaśnienia nie będą w wystarczający sposób uzasadniać proponowanej zmiany wynagrodzenia. Zmiana może dotyczyć wyłącznie kosztów realizacji zamówienia w okresie po wejściu w życie odpowiednich zmian przepisów.</w:t>
      </w:r>
    </w:p>
    <w:p w14:paraId="1687BCA0" w14:textId="4DB1C91D" w:rsidR="00A43E38" w:rsidRPr="00A43E38" w:rsidRDefault="00A43E38" w:rsidP="008540C3">
      <w:pPr>
        <w:pStyle w:val="Akapitzlist"/>
        <w:widowControl w:val="0"/>
        <w:numPr>
          <w:ilvl w:val="0"/>
          <w:numId w:val="55"/>
        </w:num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A43E38">
        <w:rPr>
          <w:rFonts w:ascii="Tahoma" w:hAnsi="Tahoma" w:cs="Tahoma"/>
          <w:sz w:val="18"/>
          <w:szCs w:val="18"/>
        </w:rPr>
        <w:t xml:space="preserve">Wszelkie zmiany niniejszej umowy wymagają zachowania formy pisemnej pod rygorem nieważności w postaci aneksu do umowy. W preambule aneksu należy wskazać podstawę prawną wynikającą z art. 455 ust. 1 lub 2 </w:t>
      </w:r>
      <w:proofErr w:type="spellStart"/>
      <w:r w:rsidRPr="00A43E38">
        <w:rPr>
          <w:rFonts w:ascii="Tahoma" w:hAnsi="Tahoma" w:cs="Tahoma"/>
          <w:sz w:val="18"/>
          <w:szCs w:val="18"/>
        </w:rPr>
        <w:t>Pzp</w:t>
      </w:r>
      <w:proofErr w:type="spellEnd"/>
      <w:r w:rsidRPr="00A43E38">
        <w:rPr>
          <w:rFonts w:ascii="Tahoma" w:hAnsi="Tahoma" w:cs="Tahoma"/>
          <w:sz w:val="18"/>
          <w:szCs w:val="18"/>
        </w:rPr>
        <w:t xml:space="preserve"> oraz okoliczności uzasadniające dokonanie zmian. </w:t>
      </w:r>
    </w:p>
    <w:p w14:paraId="4D571110" w14:textId="20B3CB96" w:rsidR="005D5963" w:rsidRPr="00BC071D" w:rsidRDefault="00A43E38" w:rsidP="00BC071D">
      <w:pPr>
        <w:pStyle w:val="Akapitzlist"/>
        <w:widowControl w:val="0"/>
        <w:numPr>
          <w:ilvl w:val="0"/>
          <w:numId w:val="55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43E38">
        <w:rPr>
          <w:rFonts w:ascii="Tahoma" w:hAnsi="Tahoma" w:cs="Tahoma"/>
          <w:sz w:val="18"/>
          <w:szCs w:val="18"/>
        </w:rPr>
        <w:t>O zmianach teleadresowych, numeru rachunku bankowego i innych zmianach nieistotnych dla wykonania przedmiotu umowy Wykonawca powiadomi pisemnie Zamawiającego. Zmiany te nie wymagają zmiany umowy.</w:t>
      </w:r>
    </w:p>
    <w:p w14:paraId="6E10AEB3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10AE831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A7A4749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00DB128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8522C1D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373339E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590217E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561CA99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3A611AB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7500AEE6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3642AF55" w14:textId="77777777" w:rsidR="000D42E4" w:rsidRDefault="000D42E4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2135746" w14:textId="1FBB648A" w:rsidR="00627F29" w:rsidRPr="00404864" w:rsidRDefault="002D3DF0" w:rsidP="008540C3">
      <w:pPr>
        <w:widowControl w:val="0"/>
        <w:spacing w:after="12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§13</w:t>
      </w:r>
      <w:r w:rsidR="00627F29" w:rsidRPr="00404864">
        <w:rPr>
          <w:rFonts w:ascii="Tahoma" w:eastAsia="Times New Roman" w:hAnsi="Tahoma" w:cs="Tahoma"/>
          <w:b/>
          <w:sz w:val="18"/>
          <w:szCs w:val="18"/>
          <w:lang w:eastAsia="pl-PL"/>
        </w:rPr>
        <w:t>.</w:t>
      </w:r>
    </w:p>
    <w:p w14:paraId="4B080141" w14:textId="77777777" w:rsidR="00627F29" w:rsidRPr="00404864" w:rsidRDefault="00627F29" w:rsidP="008540C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04864">
        <w:rPr>
          <w:rFonts w:ascii="Tahoma" w:eastAsia="Times New Roman" w:hAnsi="Tahoma" w:cs="Tahoma"/>
          <w:b/>
          <w:sz w:val="18"/>
          <w:szCs w:val="18"/>
          <w:lang w:eastAsia="pl-PL"/>
        </w:rPr>
        <w:t>POSTANOWIENIA KOŃCOWE</w:t>
      </w:r>
    </w:p>
    <w:p w14:paraId="0D24F8E0" w14:textId="77777777" w:rsidR="00DB6640" w:rsidRPr="00404864" w:rsidRDefault="00DB6640" w:rsidP="008540C3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E6C702E" w14:textId="5FF0EB13" w:rsidR="00627F29" w:rsidRPr="00A43E38" w:rsidRDefault="00627F29" w:rsidP="008540C3">
      <w:pPr>
        <w:pStyle w:val="Akapitzlist"/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3E38">
        <w:rPr>
          <w:rFonts w:ascii="Tahoma" w:eastAsia="Times New Roman" w:hAnsi="Tahoma" w:cs="Tahoma"/>
          <w:sz w:val="18"/>
          <w:szCs w:val="18"/>
          <w:lang w:eastAsia="pl-PL"/>
        </w:rPr>
        <w:t xml:space="preserve">W sprawach nie uregulowanych niniejszą umową mają zastosowanie przepisy powszechnie obowiązującego prawa, </w:t>
      </w:r>
      <w:r w:rsidRPr="00A43E38">
        <w:rPr>
          <w:rFonts w:ascii="Tahoma" w:eastAsia="Times New Roman" w:hAnsi="Tahoma" w:cs="Tahoma"/>
          <w:sz w:val="18"/>
          <w:szCs w:val="18"/>
          <w:lang w:eastAsia="pl-PL"/>
        </w:rPr>
        <w:br/>
        <w:t>a w szczególności ustawy - Prawo zamówień publicznych, Kodeksu cywilnego, ustawy o prawie autorskim i prawach pokrewnych.</w:t>
      </w:r>
    </w:p>
    <w:p w14:paraId="25131DD5" w14:textId="4924BB6F" w:rsidR="00627F29" w:rsidRPr="00A43E38" w:rsidRDefault="00627F29" w:rsidP="008540C3">
      <w:pPr>
        <w:pStyle w:val="Akapitzlist"/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3E38">
        <w:rPr>
          <w:rFonts w:ascii="Tahoma" w:eastAsia="Times New Roman" w:hAnsi="Tahoma" w:cs="Tahoma"/>
          <w:sz w:val="18"/>
          <w:szCs w:val="18"/>
          <w:lang w:eastAsia="pl-PL"/>
        </w:rPr>
        <w:t>Ewentualne spory mogące wyniknąć z treści niniejszej umowy rozstrzygać będzie Sąd właściwy z uwagi na siedzibę Zamawiającego.</w:t>
      </w:r>
    </w:p>
    <w:p w14:paraId="7680EB60" w14:textId="1687CA45" w:rsidR="00627F29" w:rsidRPr="00A43E38" w:rsidRDefault="00627F29" w:rsidP="008540C3">
      <w:pPr>
        <w:pStyle w:val="Akapitzlist"/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3E38">
        <w:rPr>
          <w:rFonts w:ascii="Tahoma" w:eastAsia="Times New Roman" w:hAnsi="Tahoma" w:cs="Tahoma"/>
          <w:sz w:val="18"/>
          <w:szCs w:val="18"/>
          <w:lang w:eastAsia="pl-PL"/>
        </w:rPr>
        <w:t xml:space="preserve">Umowę sporządzono w </w:t>
      </w:r>
      <w:r w:rsidR="00B108EB">
        <w:rPr>
          <w:rFonts w:ascii="Tahoma" w:eastAsia="Times New Roman" w:hAnsi="Tahoma" w:cs="Tahoma"/>
          <w:sz w:val="18"/>
          <w:szCs w:val="18"/>
          <w:lang w:eastAsia="pl-PL"/>
        </w:rPr>
        <w:t xml:space="preserve">trzech </w:t>
      </w:r>
      <w:r w:rsidRPr="00A43E38">
        <w:rPr>
          <w:rFonts w:ascii="Tahoma" w:eastAsia="Times New Roman" w:hAnsi="Tahoma" w:cs="Tahoma"/>
          <w:sz w:val="18"/>
          <w:szCs w:val="18"/>
          <w:lang w:eastAsia="pl-PL"/>
        </w:rPr>
        <w:t xml:space="preserve"> jednobrzmiących egzemplarzach, z czego</w:t>
      </w:r>
      <w:r w:rsidR="00B108EB">
        <w:rPr>
          <w:rFonts w:ascii="Tahoma" w:eastAsia="Times New Roman" w:hAnsi="Tahoma" w:cs="Tahoma"/>
          <w:sz w:val="18"/>
          <w:szCs w:val="18"/>
          <w:lang w:eastAsia="pl-PL"/>
        </w:rPr>
        <w:t xml:space="preserve"> 1 egz. otrzymuje Wykonawca, a 2</w:t>
      </w:r>
      <w:r w:rsidRPr="00A43E38">
        <w:rPr>
          <w:rFonts w:ascii="Tahoma" w:eastAsia="Times New Roman" w:hAnsi="Tahoma" w:cs="Tahoma"/>
          <w:sz w:val="18"/>
          <w:szCs w:val="18"/>
          <w:lang w:eastAsia="pl-PL"/>
        </w:rPr>
        <w:t xml:space="preserve"> egz. Zamawiający.</w:t>
      </w:r>
    </w:p>
    <w:p w14:paraId="0F3ECF8A" w14:textId="77490E02" w:rsidR="00627F29" w:rsidRPr="00A43E38" w:rsidRDefault="00627F29" w:rsidP="008540C3">
      <w:pPr>
        <w:pStyle w:val="Akapitzlist"/>
        <w:widowControl w:val="0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3E38">
        <w:rPr>
          <w:rFonts w:ascii="Tahoma" w:eastAsia="Times New Roman" w:hAnsi="Tahoma" w:cs="Tahoma"/>
          <w:sz w:val="18"/>
          <w:szCs w:val="18"/>
          <w:lang w:eastAsia="pl-PL"/>
        </w:rPr>
        <w:t>Integralną część umowy stanowią załączniki:</w:t>
      </w:r>
    </w:p>
    <w:p w14:paraId="3509FC9C" w14:textId="2595D85D" w:rsidR="00627F29" w:rsidRPr="00A43E38" w:rsidRDefault="00627F29" w:rsidP="008540C3">
      <w:pPr>
        <w:pStyle w:val="Akapitzlist"/>
        <w:widowControl w:val="0"/>
        <w:numPr>
          <w:ilvl w:val="0"/>
          <w:numId w:val="54"/>
        </w:numPr>
        <w:spacing w:after="0" w:line="240" w:lineRule="auto"/>
        <w:ind w:hanging="43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3E38">
        <w:rPr>
          <w:rFonts w:ascii="Tahoma" w:eastAsia="Times New Roman" w:hAnsi="Tahoma" w:cs="Tahoma"/>
          <w:sz w:val="18"/>
          <w:szCs w:val="18"/>
          <w:lang w:eastAsia="pl-PL"/>
        </w:rPr>
        <w:t>Opis przedmiotu zamówienia – załącznik nr 1;</w:t>
      </w:r>
    </w:p>
    <w:p w14:paraId="5B2CB7AC" w14:textId="364274FC" w:rsidR="00627F29" w:rsidRDefault="00627F29" w:rsidP="008540C3">
      <w:pPr>
        <w:pStyle w:val="Akapitzlist"/>
        <w:widowControl w:val="0"/>
        <w:numPr>
          <w:ilvl w:val="0"/>
          <w:numId w:val="54"/>
        </w:numPr>
        <w:spacing w:after="0" w:line="240" w:lineRule="auto"/>
        <w:ind w:hanging="43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43E38">
        <w:rPr>
          <w:rFonts w:ascii="Tahoma" w:eastAsia="Times New Roman" w:hAnsi="Tahoma" w:cs="Tahoma"/>
          <w:sz w:val="18"/>
          <w:szCs w:val="18"/>
          <w:lang w:eastAsia="pl-PL"/>
        </w:rPr>
        <w:t>Oferta – załącznik nr 2</w:t>
      </w:r>
      <w:r w:rsidR="009A4860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1A6A3066" w14:textId="77777777" w:rsidR="00485B36" w:rsidRPr="008540C3" w:rsidRDefault="00485B36" w:rsidP="008540C3">
      <w:pPr>
        <w:widowControl w:val="0"/>
        <w:spacing w:after="0" w:line="240" w:lineRule="auto"/>
        <w:ind w:lef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AD23A60" w14:textId="77777777" w:rsidR="00627F29" w:rsidRPr="00404864" w:rsidRDefault="00627F29" w:rsidP="008540C3">
      <w:pPr>
        <w:widowControl w:val="0"/>
        <w:spacing w:after="0" w:line="240" w:lineRule="auto"/>
        <w:ind w:left="567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E166C03" w14:textId="77777777" w:rsidR="00627F29" w:rsidRPr="00404864" w:rsidRDefault="00627F29" w:rsidP="008540C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D3A8196" w14:textId="77777777" w:rsidR="00627F29" w:rsidRPr="00404864" w:rsidRDefault="00627F29" w:rsidP="008540C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88A30CE" w14:textId="77777777" w:rsidR="00627F29" w:rsidRPr="00404864" w:rsidRDefault="00627F29" w:rsidP="008540C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404864">
        <w:rPr>
          <w:rFonts w:ascii="Tahoma" w:eastAsia="Times New Roman" w:hAnsi="Tahoma" w:cs="Tahoma"/>
          <w:sz w:val="18"/>
          <w:szCs w:val="18"/>
          <w:lang w:eastAsia="pl-PL"/>
        </w:rPr>
        <w:t>WYKONAWCA                                                                     ZAMAWIAJĄCY</w:t>
      </w:r>
    </w:p>
    <w:p w14:paraId="487F3C75" w14:textId="77777777" w:rsidR="00627F29" w:rsidRPr="00404864" w:rsidRDefault="00627F29" w:rsidP="008540C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43F2460" w14:textId="77777777" w:rsidR="00627F29" w:rsidRPr="00404864" w:rsidRDefault="00627F29" w:rsidP="008540C3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56368D8" w14:textId="77777777" w:rsidR="00627F29" w:rsidRPr="00404864" w:rsidRDefault="00627F29" w:rsidP="008540C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1B9E483" w14:textId="676E07D0" w:rsidR="009010C2" w:rsidRDefault="00627F29" w:rsidP="008540C3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404864">
        <w:rPr>
          <w:rFonts w:ascii="Tahoma" w:eastAsia="Times New Roman" w:hAnsi="Tahoma" w:cs="Tahoma"/>
          <w:sz w:val="18"/>
          <w:szCs w:val="18"/>
          <w:lang w:eastAsia="pl-PL"/>
        </w:rPr>
        <w:t>Podpis……………………………………………</w:t>
      </w:r>
      <w:r w:rsidRPr="00404864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04864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04864">
        <w:rPr>
          <w:rFonts w:ascii="Tahoma" w:eastAsia="Times New Roman" w:hAnsi="Tahoma" w:cs="Tahoma"/>
          <w:sz w:val="18"/>
          <w:szCs w:val="18"/>
          <w:lang w:eastAsia="pl-PL"/>
        </w:rPr>
        <w:tab/>
        <w:t>Podpis ....................................................</w:t>
      </w:r>
    </w:p>
    <w:sectPr w:rsidR="009010C2" w:rsidSect="008540C3">
      <w:footerReference w:type="default" r:id="rId15"/>
      <w:pgSz w:w="11906" w:h="16838"/>
      <w:pgMar w:top="851" w:right="709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FDC8" w14:textId="77777777" w:rsidR="009240BB" w:rsidRDefault="009240BB" w:rsidP="004A4FEA">
      <w:pPr>
        <w:spacing w:after="0" w:line="240" w:lineRule="auto"/>
      </w:pPr>
      <w:r>
        <w:separator/>
      </w:r>
    </w:p>
  </w:endnote>
  <w:endnote w:type="continuationSeparator" w:id="0">
    <w:p w14:paraId="0DCB6458" w14:textId="77777777" w:rsidR="009240BB" w:rsidRDefault="009240BB" w:rsidP="004A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000C" w14:textId="3F446530" w:rsidR="00715DDE" w:rsidRPr="00614E28" w:rsidRDefault="00715DDE" w:rsidP="00715DDE">
    <w:pPr>
      <w:pBdr>
        <w:top w:val="single" w:sz="4" w:space="2" w:color="auto"/>
      </w:pBdr>
      <w:tabs>
        <w:tab w:val="left" w:pos="2835"/>
        <w:tab w:val="center" w:pos="4536"/>
        <w:tab w:val="right" w:pos="9072"/>
      </w:tabs>
      <w:suppressAutoHyphens/>
      <w:spacing w:after="0"/>
      <w:ind w:left="1276" w:hanging="1276"/>
      <w:rPr>
        <w:rFonts w:ascii="Tahoma" w:hAnsi="Tahoma" w:cs="Tahoma"/>
        <w:b/>
        <w:i/>
        <w:sz w:val="14"/>
        <w:szCs w:val="14"/>
        <w:lang w:eastAsia="x-none"/>
      </w:rPr>
    </w:pPr>
    <w:r w:rsidRPr="00614E28">
      <w:rPr>
        <w:rFonts w:ascii="Tahoma" w:hAnsi="Tahoma" w:cs="Tahoma"/>
        <w:sz w:val="14"/>
        <w:szCs w:val="14"/>
        <w:lang w:val="x-none" w:eastAsia="ar-SA"/>
      </w:rPr>
      <w:t>Nazwa zamówienia</w:t>
    </w:r>
    <w:r w:rsidRPr="008A705F">
      <w:rPr>
        <w:rFonts w:ascii="Tahoma" w:hAnsi="Tahoma" w:cs="Tahoma"/>
        <w:sz w:val="14"/>
        <w:szCs w:val="14"/>
        <w:lang w:val="x-none" w:eastAsia="ar-SA"/>
      </w:rPr>
      <w:t>:</w:t>
    </w:r>
    <w:r w:rsidRPr="008A705F">
      <w:rPr>
        <w:rFonts w:ascii="Tahoma" w:hAnsi="Tahoma" w:cs="Tahoma"/>
        <w:b/>
        <w:sz w:val="14"/>
        <w:szCs w:val="14"/>
        <w:lang w:val="x-none" w:eastAsia="ar-SA"/>
      </w:rPr>
      <w:t xml:space="preserve"> </w:t>
    </w:r>
    <w:r w:rsidRPr="00E26CB2">
      <w:rPr>
        <w:rFonts w:ascii="Tahoma" w:hAnsi="Tahoma" w:cs="Tahoma"/>
        <w:b/>
        <w:sz w:val="14"/>
        <w:szCs w:val="14"/>
      </w:rPr>
      <w:t>Wykonanie w roku 2022 map z projektem podziału związanych z gospodarowaniem mieniem Gminy Kędzierzyn - Koźle - ETAP V</w:t>
    </w:r>
    <w:r>
      <w:rPr>
        <w:rFonts w:ascii="Tahoma" w:hAnsi="Tahoma" w:cs="Tahoma"/>
        <w:b/>
        <w:sz w:val="14"/>
        <w:szCs w:val="14"/>
      </w:rPr>
      <w:t>II - część 1</w:t>
    </w:r>
    <w:r w:rsidRPr="00E26CB2">
      <w:rPr>
        <w:rFonts w:ascii="Tahoma" w:hAnsi="Tahoma" w:cs="Tahoma"/>
        <w:b/>
        <w:sz w:val="14"/>
        <w:szCs w:val="14"/>
      </w:rPr>
      <w:t>.</w:t>
    </w:r>
  </w:p>
  <w:p w14:paraId="329F90C5" w14:textId="77777777" w:rsidR="00715DDE" w:rsidRPr="00614E28" w:rsidRDefault="00715DDE" w:rsidP="00715DDE">
    <w:pPr>
      <w:pStyle w:val="Stopka"/>
      <w:spacing w:after="0"/>
    </w:pPr>
    <w:r>
      <w:rPr>
        <w:rFonts w:ascii="Tahoma" w:hAnsi="Tahoma" w:cs="Tahoma"/>
        <w:sz w:val="14"/>
        <w:szCs w:val="12"/>
      </w:rPr>
      <w:t>Nr zamówienia: ZP.271.1.111.2022</w:t>
    </w:r>
    <w:r w:rsidRPr="00614E28">
      <w:rPr>
        <w:rFonts w:ascii="Tahoma" w:hAnsi="Tahoma" w:cs="Tahoma"/>
        <w:sz w:val="14"/>
        <w:szCs w:val="12"/>
      </w:rPr>
      <w:t>.</w:t>
    </w:r>
    <w:r>
      <w:rPr>
        <w:rFonts w:ascii="Tahoma" w:hAnsi="Tahoma" w:cs="Tahoma"/>
        <w:sz w:val="14"/>
        <w:szCs w:val="12"/>
      </w:rPr>
      <w:t>AP</w:t>
    </w:r>
  </w:p>
  <w:p w14:paraId="2793E5C1" w14:textId="77777777" w:rsidR="00034752" w:rsidRPr="004A4FEA" w:rsidRDefault="00034752" w:rsidP="00F20100">
    <w:pPr>
      <w:pStyle w:val="Stopka"/>
      <w:jc w:val="right"/>
      <w:rPr>
        <w:rFonts w:ascii="Tahoma" w:hAnsi="Tahoma" w:cs="Tahoma"/>
        <w:sz w:val="16"/>
        <w:szCs w:val="16"/>
      </w:rPr>
    </w:pPr>
    <w:r w:rsidRPr="004A4FEA">
      <w:rPr>
        <w:rFonts w:ascii="Tahoma" w:hAnsi="Tahoma" w:cs="Tahoma"/>
        <w:bCs/>
        <w:sz w:val="16"/>
        <w:szCs w:val="16"/>
      </w:rPr>
      <w:fldChar w:fldCharType="begin"/>
    </w:r>
    <w:r w:rsidRPr="004A4FEA">
      <w:rPr>
        <w:rFonts w:ascii="Tahoma" w:hAnsi="Tahoma" w:cs="Tahoma"/>
        <w:bCs/>
        <w:sz w:val="16"/>
        <w:szCs w:val="16"/>
      </w:rPr>
      <w:instrText>PAGE</w:instrText>
    </w:r>
    <w:r w:rsidRPr="004A4FEA">
      <w:rPr>
        <w:rFonts w:ascii="Tahoma" w:hAnsi="Tahoma" w:cs="Tahoma"/>
        <w:bCs/>
        <w:sz w:val="16"/>
        <w:szCs w:val="16"/>
      </w:rPr>
      <w:fldChar w:fldCharType="separate"/>
    </w:r>
    <w:r w:rsidR="003359FF">
      <w:rPr>
        <w:rFonts w:ascii="Tahoma" w:hAnsi="Tahoma" w:cs="Tahoma"/>
        <w:bCs/>
        <w:noProof/>
        <w:sz w:val="16"/>
        <w:szCs w:val="16"/>
      </w:rPr>
      <w:t>8</w:t>
    </w:r>
    <w:r w:rsidRPr="004A4FEA">
      <w:rPr>
        <w:rFonts w:ascii="Tahoma" w:hAnsi="Tahoma" w:cs="Tahoma"/>
        <w:bCs/>
        <w:sz w:val="16"/>
        <w:szCs w:val="16"/>
      </w:rPr>
      <w:fldChar w:fldCharType="end"/>
    </w:r>
    <w:r w:rsidRPr="004A4FEA">
      <w:rPr>
        <w:rFonts w:ascii="Tahoma" w:hAnsi="Tahoma" w:cs="Tahoma"/>
        <w:sz w:val="16"/>
        <w:szCs w:val="16"/>
      </w:rPr>
      <w:t xml:space="preserve"> /</w:t>
    </w:r>
    <w:r w:rsidRPr="004A4FEA">
      <w:rPr>
        <w:rFonts w:ascii="Tahoma" w:hAnsi="Tahoma" w:cs="Tahoma"/>
        <w:bCs/>
        <w:sz w:val="16"/>
        <w:szCs w:val="16"/>
      </w:rPr>
      <w:fldChar w:fldCharType="begin"/>
    </w:r>
    <w:r w:rsidRPr="004A4FEA">
      <w:rPr>
        <w:rFonts w:ascii="Tahoma" w:hAnsi="Tahoma" w:cs="Tahoma"/>
        <w:bCs/>
        <w:sz w:val="16"/>
        <w:szCs w:val="16"/>
      </w:rPr>
      <w:instrText>NUMPAGES</w:instrText>
    </w:r>
    <w:r w:rsidRPr="004A4FEA">
      <w:rPr>
        <w:rFonts w:ascii="Tahoma" w:hAnsi="Tahoma" w:cs="Tahoma"/>
        <w:bCs/>
        <w:sz w:val="16"/>
        <w:szCs w:val="16"/>
      </w:rPr>
      <w:fldChar w:fldCharType="separate"/>
    </w:r>
    <w:r w:rsidR="003359FF">
      <w:rPr>
        <w:rFonts w:ascii="Tahoma" w:hAnsi="Tahoma" w:cs="Tahoma"/>
        <w:bCs/>
        <w:noProof/>
        <w:sz w:val="16"/>
        <w:szCs w:val="16"/>
      </w:rPr>
      <w:t>8</w:t>
    </w:r>
    <w:r w:rsidRPr="004A4FEA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2CEB" w14:textId="77777777" w:rsidR="009240BB" w:rsidRDefault="009240BB" w:rsidP="004A4FEA">
      <w:pPr>
        <w:spacing w:after="0" w:line="240" w:lineRule="auto"/>
      </w:pPr>
      <w:r>
        <w:separator/>
      </w:r>
    </w:p>
  </w:footnote>
  <w:footnote w:type="continuationSeparator" w:id="0">
    <w:p w14:paraId="38BB2B07" w14:textId="77777777" w:rsidR="009240BB" w:rsidRDefault="009240BB" w:rsidP="004A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56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628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0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772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844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916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988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0608" w:hanging="180"/>
      </w:pPr>
      <w:rPr>
        <w:rFonts w:cs="Times New Roman"/>
      </w:rPr>
    </w:lvl>
  </w:abstractNum>
  <w:abstractNum w:abstractNumId="1" w15:restartNumberingAfterBreak="0">
    <w:nsid w:val="00000022"/>
    <w:multiLevelType w:val="singleLevel"/>
    <w:tmpl w:val="C83C34C2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i w:val="0"/>
        <w:sz w:val="20"/>
        <w:szCs w:val="20"/>
      </w:rPr>
    </w:lvl>
  </w:abstractNum>
  <w:abstractNum w:abstractNumId="2" w15:restartNumberingAfterBreak="0">
    <w:nsid w:val="01844671"/>
    <w:multiLevelType w:val="multilevel"/>
    <w:tmpl w:val="B2B2D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75F7BE3"/>
    <w:multiLevelType w:val="multilevel"/>
    <w:tmpl w:val="B560AE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245CED"/>
    <w:multiLevelType w:val="hybridMultilevel"/>
    <w:tmpl w:val="F97480E8"/>
    <w:name w:val="WW8Num32"/>
    <w:lvl w:ilvl="0" w:tplc="C422E982">
      <w:start w:val="1"/>
      <w:numFmt w:val="decimal"/>
      <w:lvlText w:val="%1."/>
      <w:lvlJc w:val="left"/>
      <w:pPr>
        <w:tabs>
          <w:tab w:val="num" w:pos="567"/>
        </w:tabs>
        <w:ind w:left="567" w:hanging="453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735A"/>
    <w:multiLevelType w:val="hybridMultilevel"/>
    <w:tmpl w:val="D856F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57CC0"/>
    <w:multiLevelType w:val="hybridMultilevel"/>
    <w:tmpl w:val="6EF88706"/>
    <w:lvl w:ilvl="0" w:tplc="C8D88F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73B4"/>
    <w:multiLevelType w:val="multilevel"/>
    <w:tmpl w:val="8FF2E2E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8" w15:restartNumberingAfterBreak="0">
    <w:nsid w:val="15D65B44"/>
    <w:multiLevelType w:val="multilevel"/>
    <w:tmpl w:val="C4DA94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6826AE"/>
    <w:multiLevelType w:val="multilevel"/>
    <w:tmpl w:val="9F70F24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464FC6"/>
    <w:multiLevelType w:val="hybridMultilevel"/>
    <w:tmpl w:val="C9C056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A94529"/>
    <w:multiLevelType w:val="hybridMultilevel"/>
    <w:tmpl w:val="4BD0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5426E"/>
    <w:multiLevelType w:val="hybridMultilevel"/>
    <w:tmpl w:val="68AE78FE"/>
    <w:lvl w:ilvl="0" w:tplc="2222D88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480AF8C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85649"/>
    <w:multiLevelType w:val="multilevel"/>
    <w:tmpl w:val="4A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20BD2955"/>
    <w:multiLevelType w:val="hybridMultilevel"/>
    <w:tmpl w:val="74FC45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B3674"/>
    <w:multiLevelType w:val="hybridMultilevel"/>
    <w:tmpl w:val="285217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3F9416B"/>
    <w:multiLevelType w:val="multilevel"/>
    <w:tmpl w:val="A752634A"/>
    <w:lvl w:ilvl="0">
      <w:start w:val="4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/>
        <w:strike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6971BC2"/>
    <w:multiLevelType w:val="hybridMultilevel"/>
    <w:tmpl w:val="E7D20B44"/>
    <w:lvl w:ilvl="0" w:tplc="720A4E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B1D2B"/>
    <w:multiLevelType w:val="multilevel"/>
    <w:tmpl w:val="5EECF4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EC2AB1"/>
    <w:multiLevelType w:val="hybridMultilevel"/>
    <w:tmpl w:val="44C25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D03BF"/>
    <w:multiLevelType w:val="multilevel"/>
    <w:tmpl w:val="B6F6A3FA"/>
    <w:styleLink w:val="WWNum6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1.%2"/>
      <w:lvlJc w:val="left"/>
      <w:pPr>
        <w:ind w:left="2157" w:hanging="360"/>
      </w:pPr>
    </w:lvl>
    <w:lvl w:ilvl="2">
      <w:start w:val="1"/>
      <w:numFmt w:val="lowerRoman"/>
      <w:lvlText w:val="%1.%2.%3"/>
      <w:lvlJc w:val="right"/>
      <w:pPr>
        <w:ind w:left="2877" w:hanging="180"/>
      </w:pPr>
    </w:lvl>
    <w:lvl w:ilvl="3">
      <w:start w:val="1"/>
      <w:numFmt w:val="decimal"/>
      <w:lvlText w:val="%1.%2.%3.%4"/>
      <w:lvlJc w:val="left"/>
      <w:pPr>
        <w:ind w:left="3597" w:hanging="360"/>
      </w:pPr>
    </w:lvl>
    <w:lvl w:ilvl="4">
      <w:start w:val="1"/>
      <w:numFmt w:val="lowerLetter"/>
      <w:lvlText w:val="%1.%2.%3.%4.%5"/>
      <w:lvlJc w:val="left"/>
      <w:pPr>
        <w:ind w:left="4317" w:hanging="360"/>
      </w:pPr>
    </w:lvl>
    <w:lvl w:ilvl="5">
      <w:start w:val="1"/>
      <w:numFmt w:val="lowerRoman"/>
      <w:lvlText w:val="%1.%2.%3.%4.%5.%6"/>
      <w:lvlJc w:val="right"/>
      <w:pPr>
        <w:ind w:left="5037" w:hanging="180"/>
      </w:pPr>
    </w:lvl>
    <w:lvl w:ilvl="6">
      <w:start w:val="1"/>
      <w:numFmt w:val="decimal"/>
      <w:lvlText w:val="%1.%2.%3.%4.%5.%6.%7"/>
      <w:lvlJc w:val="left"/>
      <w:pPr>
        <w:ind w:left="5757" w:hanging="360"/>
      </w:pPr>
    </w:lvl>
    <w:lvl w:ilvl="7">
      <w:start w:val="1"/>
      <w:numFmt w:val="lowerLetter"/>
      <w:lvlText w:val="%1.%2.%3.%4.%5.%6.%7.%8"/>
      <w:lvlJc w:val="left"/>
      <w:pPr>
        <w:ind w:left="6477" w:hanging="360"/>
      </w:pPr>
    </w:lvl>
    <w:lvl w:ilvl="8">
      <w:start w:val="1"/>
      <w:numFmt w:val="lowerRoman"/>
      <w:lvlText w:val="%1.%2.%3.%4.%5.%6.%7.%8.%9"/>
      <w:lvlJc w:val="right"/>
      <w:pPr>
        <w:ind w:left="7197" w:hanging="180"/>
      </w:pPr>
    </w:lvl>
  </w:abstractNum>
  <w:abstractNum w:abstractNumId="21" w15:restartNumberingAfterBreak="0">
    <w:nsid w:val="2A57753B"/>
    <w:multiLevelType w:val="hybridMultilevel"/>
    <w:tmpl w:val="15188204"/>
    <w:lvl w:ilvl="0" w:tplc="5E508832">
      <w:start w:val="2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color w:val="auto"/>
      </w:rPr>
    </w:lvl>
    <w:lvl w:ilvl="1" w:tplc="235E2BC8">
      <w:start w:val="1"/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ED5563"/>
    <w:multiLevelType w:val="hybridMultilevel"/>
    <w:tmpl w:val="E2F223F6"/>
    <w:lvl w:ilvl="0" w:tplc="CC2651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01557D2"/>
    <w:multiLevelType w:val="hybridMultilevel"/>
    <w:tmpl w:val="CD7ECF44"/>
    <w:lvl w:ilvl="0" w:tplc="04150011">
      <w:start w:val="1"/>
      <w:numFmt w:val="decimal"/>
      <w:lvlText w:val="%1)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916A64"/>
    <w:multiLevelType w:val="hybridMultilevel"/>
    <w:tmpl w:val="30CEA184"/>
    <w:lvl w:ilvl="0" w:tplc="C170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D5E85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64537C"/>
    <w:multiLevelType w:val="multilevel"/>
    <w:tmpl w:val="19A2A760"/>
    <w:styleLink w:val="WWNum59"/>
    <w:lvl w:ilvl="0">
      <w:start w:val="1"/>
      <w:numFmt w:val="lowerLetter"/>
      <w:lvlText w:val="%1)"/>
      <w:lvlJc w:val="left"/>
      <w:pPr>
        <w:ind w:left="1501" w:hanging="360"/>
      </w:pPr>
    </w:lvl>
    <w:lvl w:ilvl="1">
      <w:start w:val="1"/>
      <w:numFmt w:val="lowerLetter"/>
      <w:lvlText w:val="%1.%2"/>
      <w:lvlJc w:val="left"/>
      <w:pPr>
        <w:ind w:left="2221" w:hanging="360"/>
      </w:pPr>
    </w:lvl>
    <w:lvl w:ilvl="2">
      <w:start w:val="1"/>
      <w:numFmt w:val="lowerRoman"/>
      <w:lvlText w:val="%1.%2.%3"/>
      <w:lvlJc w:val="right"/>
      <w:pPr>
        <w:ind w:left="2941" w:hanging="180"/>
      </w:pPr>
    </w:lvl>
    <w:lvl w:ilvl="3">
      <w:start w:val="1"/>
      <w:numFmt w:val="decimal"/>
      <w:lvlText w:val="%1.%2.%3.%4"/>
      <w:lvlJc w:val="left"/>
      <w:pPr>
        <w:ind w:left="3661" w:hanging="360"/>
      </w:pPr>
    </w:lvl>
    <w:lvl w:ilvl="4">
      <w:start w:val="1"/>
      <w:numFmt w:val="lowerLetter"/>
      <w:lvlText w:val="%1.%2.%3.%4.%5"/>
      <w:lvlJc w:val="left"/>
      <w:pPr>
        <w:ind w:left="4381" w:hanging="360"/>
      </w:pPr>
    </w:lvl>
    <w:lvl w:ilvl="5">
      <w:start w:val="1"/>
      <w:numFmt w:val="lowerRoman"/>
      <w:lvlText w:val="%1.%2.%3.%4.%5.%6"/>
      <w:lvlJc w:val="right"/>
      <w:pPr>
        <w:ind w:left="5101" w:hanging="180"/>
      </w:pPr>
    </w:lvl>
    <w:lvl w:ilvl="6">
      <w:start w:val="1"/>
      <w:numFmt w:val="decimal"/>
      <w:lvlText w:val="%1.%2.%3.%4.%5.%6.%7"/>
      <w:lvlJc w:val="left"/>
      <w:pPr>
        <w:ind w:left="5821" w:hanging="360"/>
      </w:pPr>
    </w:lvl>
    <w:lvl w:ilvl="7">
      <w:start w:val="1"/>
      <w:numFmt w:val="lowerLetter"/>
      <w:lvlText w:val="%1.%2.%3.%4.%5.%6.%7.%8"/>
      <w:lvlJc w:val="left"/>
      <w:pPr>
        <w:ind w:left="6541" w:hanging="360"/>
      </w:pPr>
    </w:lvl>
    <w:lvl w:ilvl="8">
      <w:start w:val="1"/>
      <w:numFmt w:val="lowerRoman"/>
      <w:lvlText w:val="%1.%2.%3.%4.%5.%6.%7.%8.%9"/>
      <w:lvlJc w:val="right"/>
      <w:pPr>
        <w:ind w:left="7261" w:hanging="180"/>
      </w:pPr>
    </w:lvl>
  </w:abstractNum>
  <w:abstractNum w:abstractNumId="26" w15:restartNumberingAfterBreak="0">
    <w:nsid w:val="37382270"/>
    <w:multiLevelType w:val="hybridMultilevel"/>
    <w:tmpl w:val="A8C64D0E"/>
    <w:lvl w:ilvl="0" w:tplc="3272CD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77A20"/>
    <w:multiLevelType w:val="hybridMultilevel"/>
    <w:tmpl w:val="BB264EFA"/>
    <w:lvl w:ilvl="0" w:tplc="50E27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BE3275"/>
    <w:multiLevelType w:val="multilevel"/>
    <w:tmpl w:val="188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ordinal"/>
      <w:lvlText w:val="1.%2"/>
      <w:lvlJc w:val="left"/>
      <w:pPr>
        <w:tabs>
          <w:tab w:val="num" w:pos="1710"/>
        </w:tabs>
        <w:ind w:left="1050" w:hanging="420"/>
      </w:pPr>
      <w:rPr>
        <w:rFonts w:ascii="Tahoma" w:hAnsi="Tahoma" w:hint="default"/>
        <w:b w:val="0"/>
        <w:i w:val="0"/>
        <w:color w:val="auto"/>
        <w:sz w:val="18"/>
        <w:szCs w:val="18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9" w15:restartNumberingAfterBreak="0">
    <w:nsid w:val="3E6B3CF4"/>
    <w:multiLevelType w:val="multilevel"/>
    <w:tmpl w:val="ED04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1AD48DD"/>
    <w:multiLevelType w:val="multilevel"/>
    <w:tmpl w:val="FEE64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10"/>
        </w:tabs>
        <w:ind w:left="1050" w:hanging="42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1" w15:restartNumberingAfterBreak="0">
    <w:nsid w:val="4204432C"/>
    <w:multiLevelType w:val="hybridMultilevel"/>
    <w:tmpl w:val="FBE2D74A"/>
    <w:lvl w:ilvl="0" w:tplc="CE34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501F17"/>
    <w:multiLevelType w:val="multilevel"/>
    <w:tmpl w:val="5716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397078"/>
    <w:multiLevelType w:val="multilevel"/>
    <w:tmpl w:val="11C4D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4" w15:restartNumberingAfterBreak="0">
    <w:nsid w:val="443C7E11"/>
    <w:multiLevelType w:val="multilevel"/>
    <w:tmpl w:val="5F26C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7984944"/>
    <w:multiLevelType w:val="multilevel"/>
    <w:tmpl w:val="1E9CCA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%1.%2.%3.%4.%5.%6"/>
      <w:lvlJc w:val="left"/>
      <w:pPr>
        <w:ind w:left="2160" w:hanging="360"/>
      </w:pPr>
    </w:lvl>
    <w:lvl w:ilvl="6">
      <w:start w:val="1"/>
      <w:numFmt w:val="decimal"/>
      <w:lvlText w:val="%1.%2.%3.%4.%5.%6.%7"/>
      <w:lvlJc w:val="left"/>
      <w:pPr>
        <w:ind w:left="2520" w:hanging="360"/>
      </w:pPr>
    </w:lvl>
    <w:lvl w:ilvl="7">
      <w:start w:val="1"/>
      <w:numFmt w:val="lowerLetter"/>
      <w:lvlText w:val="%1.%2.%3.%4.%5.%6.%7.%8"/>
      <w:lvlJc w:val="left"/>
      <w:pPr>
        <w:ind w:left="2880" w:hanging="360"/>
      </w:pPr>
    </w:lvl>
    <w:lvl w:ilvl="8">
      <w:start w:val="1"/>
      <w:numFmt w:val="lowerRoman"/>
      <w:lvlText w:val="%1.%2.%3.%4.%5.%6.%7.%8.%9"/>
      <w:lvlJc w:val="left"/>
      <w:pPr>
        <w:ind w:left="3240" w:hanging="360"/>
      </w:pPr>
    </w:lvl>
  </w:abstractNum>
  <w:abstractNum w:abstractNumId="36" w15:restartNumberingAfterBreak="0">
    <w:nsid w:val="48AD481C"/>
    <w:multiLevelType w:val="hybridMultilevel"/>
    <w:tmpl w:val="9692E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0969FB"/>
    <w:multiLevelType w:val="hybridMultilevel"/>
    <w:tmpl w:val="3CFCF1B4"/>
    <w:lvl w:ilvl="0" w:tplc="1CB6F9CE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5C3B10"/>
    <w:multiLevelType w:val="hybridMultilevel"/>
    <w:tmpl w:val="091A84AA"/>
    <w:lvl w:ilvl="0" w:tplc="0B52A5F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7F24"/>
    <w:multiLevelType w:val="multilevel"/>
    <w:tmpl w:val="297861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0" w15:restartNumberingAfterBreak="0">
    <w:nsid w:val="50C15083"/>
    <w:multiLevelType w:val="multilevel"/>
    <w:tmpl w:val="7D0491A8"/>
    <w:styleLink w:val="WWNum4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1" w15:restartNumberingAfterBreak="0">
    <w:nsid w:val="52BC4D1B"/>
    <w:multiLevelType w:val="hybridMultilevel"/>
    <w:tmpl w:val="33E669B6"/>
    <w:lvl w:ilvl="0" w:tplc="D5FA695A">
      <w:start w:val="2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1357B6"/>
    <w:multiLevelType w:val="hybridMultilevel"/>
    <w:tmpl w:val="39F26372"/>
    <w:lvl w:ilvl="0" w:tplc="6B8E98E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34B1C0A"/>
    <w:multiLevelType w:val="hybridMultilevel"/>
    <w:tmpl w:val="EE781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D2D27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493A76"/>
    <w:multiLevelType w:val="multilevel"/>
    <w:tmpl w:val="187CA0B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5AB4BE9"/>
    <w:multiLevelType w:val="hybridMultilevel"/>
    <w:tmpl w:val="7A883184"/>
    <w:lvl w:ilvl="0" w:tplc="0E5C438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4CF6"/>
    <w:multiLevelType w:val="multilevel"/>
    <w:tmpl w:val="2F70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b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47" w15:restartNumberingAfterBreak="0">
    <w:nsid w:val="5ACB75CF"/>
    <w:multiLevelType w:val="multilevel"/>
    <w:tmpl w:val="80AA5B5E"/>
    <w:styleLink w:val="WWNum31"/>
    <w:lvl w:ilvl="0">
      <w:start w:val="1"/>
      <w:numFmt w:val="lowerLetter"/>
      <w:lvlText w:val="%1)"/>
      <w:lvlJc w:val="left"/>
      <w:pPr>
        <w:ind w:left="2342" w:hanging="360"/>
      </w:pPr>
    </w:lvl>
    <w:lvl w:ilvl="1">
      <w:start w:val="1"/>
      <w:numFmt w:val="lowerLetter"/>
      <w:lvlText w:val="%1.%2"/>
      <w:lvlJc w:val="left"/>
      <w:pPr>
        <w:ind w:left="3062" w:hanging="360"/>
      </w:pPr>
    </w:lvl>
    <w:lvl w:ilvl="2">
      <w:start w:val="1"/>
      <w:numFmt w:val="lowerRoman"/>
      <w:lvlText w:val="%1.%2.%3"/>
      <w:lvlJc w:val="right"/>
      <w:pPr>
        <w:ind w:left="3782" w:hanging="180"/>
      </w:pPr>
    </w:lvl>
    <w:lvl w:ilvl="3">
      <w:start w:val="1"/>
      <w:numFmt w:val="decimal"/>
      <w:lvlText w:val="%1.%2.%3.%4"/>
      <w:lvlJc w:val="left"/>
      <w:pPr>
        <w:ind w:left="4502" w:hanging="360"/>
      </w:pPr>
    </w:lvl>
    <w:lvl w:ilvl="4">
      <w:start w:val="1"/>
      <w:numFmt w:val="lowerLetter"/>
      <w:lvlText w:val="%1.%2.%3.%4.%5"/>
      <w:lvlJc w:val="left"/>
      <w:pPr>
        <w:ind w:left="5222" w:hanging="360"/>
      </w:pPr>
    </w:lvl>
    <w:lvl w:ilvl="5">
      <w:start w:val="1"/>
      <w:numFmt w:val="lowerRoman"/>
      <w:lvlText w:val="%1.%2.%3.%4.%5.%6"/>
      <w:lvlJc w:val="right"/>
      <w:pPr>
        <w:ind w:left="5942" w:hanging="180"/>
      </w:pPr>
    </w:lvl>
    <w:lvl w:ilvl="6">
      <w:start w:val="1"/>
      <w:numFmt w:val="decimal"/>
      <w:lvlText w:val="%1.%2.%3.%4.%5.%6.%7"/>
      <w:lvlJc w:val="left"/>
      <w:pPr>
        <w:ind w:left="6662" w:hanging="360"/>
      </w:pPr>
    </w:lvl>
    <w:lvl w:ilvl="7">
      <w:start w:val="1"/>
      <w:numFmt w:val="lowerLetter"/>
      <w:lvlText w:val="%1.%2.%3.%4.%5.%6.%7.%8"/>
      <w:lvlJc w:val="left"/>
      <w:pPr>
        <w:ind w:left="7382" w:hanging="360"/>
      </w:pPr>
    </w:lvl>
    <w:lvl w:ilvl="8">
      <w:start w:val="1"/>
      <w:numFmt w:val="lowerRoman"/>
      <w:lvlText w:val="%1.%2.%3.%4.%5.%6.%7.%8.%9"/>
      <w:lvlJc w:val="right"/>
      <w:pPr>
        <w:ind w:left="8102" w:hanging="180"/>
      </w:pPr>
    </w:lvl>
  </w:abstractNum>
  <w:abstractNum w:abstractNumId="48" w15:restartNumberingAfterBreak="0">
    <w:nsid w:val="5D3576DB"/>
    <w:multiLevelType w:val="hybridMultilevel"/>
    <w:tmpl w:val="DE1C799E"/>
    <w:lvl w:ilvl="0" w:tplc="04150011">
      <w:start w:val="1"/>
      <w:numFmt w:val="decimal"/>
      <w:lvlText w:val="%1)"/>
      <w:lvlJc w:val="left"/>
      <w:pPr>
        <w:ind w:left="2708" w:hanging="360"/>
      </w:p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9" w15:restartNumberingAfterBreak="0">
    <w:nsid w:val="5D6C315A"/>
    <w:multiLevelType w:val="hybridMultilevel"/>
    <w:tmpl w:val="E4BEEC3C"/>
    <w:name w:val="WW8Num442"/>
    <w:lvl w:ilvl="0" w:tplc="5E08EC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A942EE"/>
    <w:multiLevelType w:val="hybridMultilevel"/>
    <w:tmpl w:val="F38849B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60171BB7"/>
    <w:multiLevelType w:val="hybridMultilevel"/>
    <w:tmpl w:val="FAC4CC36"/>
    <w:lvl w:ilvl="0" w:tplc="FF286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DF5354"/>
    <w:multiLevelType w:val="multilevel"/>
    <w:tmpl w:val="EEC23C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34C2BD0"/>
    <w:multiLevelType w:val="hybridMultilevel"/>
    <w:tmpl w:val="25D01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7A574BC"/>
    <w:multiLevelType w:val="multilevel"/>
    <w:tmpl w:val="8FF2E2E8"/>
    <w:styleLink w:val="WWNum57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55" w15:restartNumberingAfterBreak="0">
    <w:nsid w:val="6A410A20"/>
    <w:multiLevelType w:val="hybridMultilevel"/>
    <w:tmpl w:val="1C88125E"/>
    <w:lvl w:ilvl="0" w:tplc="1C76512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A656795"/>
    <w:multiLevelType w:val="multilevel"/>
    <w:tmpl w:val="398285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944"/>
        </w:tabs>
        <w:ind w:left="944" w:hanging="360"/>
      </w:pPr>
      <w:rPr>
        <w:rFonts w:ascii="Tahoma" w:eastAsia="Calibri" w:hAnsi="Tahoma" w:cs="Tahoma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04"/>
        </w:tabs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64"/>
        </w:tabs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24"/>
        </w:tabs>
        <w:ind w:left="3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84"/>
        </w:tabs>
        <w:ind w:left="4484" w:hanging="1800"/>
      </w:pPr>
      <w:rPr>
        <w:rFonts w:hint="default"/>
      </w:rPr>
    </w:lvl>
  </w:abstractNum>
  <w:abstractNum w:abstractNumId="57" w15:restartNumberingAfterBreak="0">
    <w:nsid w:val="6B4049E7"/>
    <w:multiLevelType w:val="hybridMultilevel"/>
    <w:tmpl w:val="F6F24364"/>
    <w:lvl w:ilvl="0" w:tplc="D2C0C3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F0AC9D2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6E8B1F5C"/>
    <w:multiLevelType w:val="multilevel"/>
    <w:tmpl w:val="E7400E8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u w:val="single"/>
      </w:rPr>
    </w:lvl>
  </w:abstractNum>
  <w:abstractNum w:abstractNumId="59" w15:restartNumberingAfterBreak="0">
    <w:nsid w:val="6FCD48AC"/>
    <w:multiLevelType w:val="hybridMultilevel"/>
    <w:tmpl w:val="160ACF84"/>
    <w:lvl w:ilvl="0" w:tplc="78049FD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D69460">
      <w:start w:val="1"/>
      <w:numFmt w:val="decimal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7F8ED6F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9F40B9"/>
    <w:multiLevelType w:val="hybridMultilevel"/>
    <w:tmpl w:val="78E2F4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70A82B0B"/>
    <w:multiLevelType w:val="hybridMultilevel"/>
    <w:tmpl w:val="E28ED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1FB01E4"/>
    <w:multiLevelType w:val="hybridMultilevel"/>
    <w:tmpl w:val="694E68FE"/>
    <w:lvl w:ilvl="0" w:tplc="1CB6F9CE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7C2AA8"/>
    <w:multiLevelType w:val="multilevel"/>
    <w:tmpl w:val="AFB06460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4" w15:restartNumberingAfterBreak="0">
    <w:nsid w:val="75FA3CC7"/>
    <w:multiLevelType w:val="hybridMultilevel"/>
    <w:tmpl w:val="261459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75B3EB5"/>
    <w:multiLevelType w:val="multilevel"/>
    <w:tmpl w:val="F10E62A0"/>
    <w:styleLink w:val="WWNum3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6" w15:restartNumberingAfterBreak="0">
    <w:nsid w:val="79FA2BC6"/>
    <w:multiLevelType w:val="hybridMultilevel"/>
    <w:tmpl w:val="0C8462D0"/>
    <w:lvl w:ilvl="0" w:tplc="13ECCA5A">
      <w:start w:val="1"/>
      <w:numFmt w:val="decimal"/>
      <w:lvlText w:val="%1)"/>
      <w:lvlJc w:val="left"/>
      <w:pPr>
        <w:ind w:left="142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num w:numId="1">
    <w:abstractNumId w:val="56"/>
  </w:num>
  <w:num w:numId="2">
    <w:abstractNumId w:val="13"/>
  </w:num>
  <w:num w:numId="3">
    <w:abstractNumId w:val="32"/>
  </w:num>
  <w:num w:numId="4">
    <w:abstractNumId w:val="2"/>
  </w:num>
  <w:num w:numId="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46"/>
  </w:num>
  <w:num w:numId="9">
    <w:abstractNumId w:val="29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57"/>
  </w:num>
  <w:num w:numId="13">
    <w:abstractNumId w:val="33"/>
  </w:num>
  <w:num w:numId="14">
    <w:abstractNumId w:val="62"/>
  </w:num>
  <w:num w:numId="15">
    <w:abstractNumId w:val="23"/>
  </w:num>
  <w:num w:numId="16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</w:num>
  <w:num w:numId="19">
    <w:abstractNumId w:val="38"/>
  </w:num>
  <w:num w:numId="20">
    <w:abstractNumId w:val="3"/>
  </w:num>
  <w:num w:numId="21">
    <w:abstractNumId w:val="6"/>
  </w:num>
  <w:num w:numId="22">
    <w:abstractNumId w:val="21"/>
  </w:num>
  <w:num w:numId="23">
    <w:abstractNumId w:val="30"/>
  </w:num>
  <w:num w:numId="24">
    <w:abstractNumId w:val="34"/>
  </w:num>
  <w:num w:numId="25">
    <w:abstractNumId w:val="26"/>
  </w:num>
  <w:num w:numId="26">
    <w:abstractNumId w:val="27"/>
  </w:num>
  <w:num w:numId="27">
    <w:abstractNumId w:val="37"/>
  </w:num>
  <w:num w:numId="28">
    <w:abstractNumId w:val="55"/>
  </w:num>
  <w:num w:numId="29">
    <w:abstractNumId w:val="50"/>
  </w:num>
  <w:num w:numId="30">
    <w:abstractNumId w:val="60"/>
  </w:num>
  <w:num w:numId="31">
    <w:abstractNumId w:val="42"/>
  </w:num>
  <w:num w:numId="32">
    <w:abstractNumId w:val="16"/>
  </w:num>
  <w:num w:numId="33">
    <w:abstractNumId w:val="9"/>
  </w:num>
  <w:num w:numId="34">
    <w:abstractNumId w:val="66"/>
  </w:num>
  <w:num w:numId="35">
    <w:abstractNumId w:val="64"/>
  </w:num>
  <w:num w:numId="36">
    <w:abstractNumId w:val="14"/>
  </w:num>
  <w:num w:numId="37">
    <w:abstractNumId w:val="43"/>
  </w:num>
  <w:num w:numId="38">
    <w:abstractNumId w:val="11"/>
  </w:num>
  <w:num w:numId="39">
    <w:abstractNumId w:val="63"/>
  </w:num>
  <w:num w:numId="40">
    <w:abstractNumId w:val="35"/>
  </w:num>
  <w:num w:numId="41">
    <w:abstractNumId w:val="65"/>
  </w:num>
  <w:num w:numId="42">
    <w:abstractNumId w:val="47"/>
  </w:num>
  <w:num w:numId="43">
    <w:abstractNumId w:val="40"/>
  </w:num>
  <w:num w:numId="44">
    <w:abstractNumId w:val="25"/>
  </w:num>
  <w:num w:numId="45">
    <w:abstractNumId w:val="20"/>
  </w:num>
  <w:num w:numId="46">
    <w:abstractNumId w:val="54"/>
  </w:num>
  <w:num w:numId="47">
    <w:abstractNumId w:val="5"/>
  </w:num>
  <w:num w:numId="48">
    <w:abstractNumId w:val="7"/>
  </w:num>
  <w:num w:numId="49">
    <w:abstractNumId w:val="61"/>
  </w:num>
  <w:num w:numId="50">
    <w:abstractNumId w:val="15"/>
  </w:num>
  <w:num w:numId="51">
    <w:abstractNumId w:val="53"/>
  </w:num>
  <w:num w:numId="52">
    <w:abstractNumId w:val="10"/>
  </w:num>
  <w:num w:numId="53">
    <w:abstractNumId w:val="36"/>
  </w:num>
  <w:num w:numId="54">
    <w:abstractNumId w:val="19"/>
  </w:num>
  <w:num w:numId="55">
    <w:abstractNumId w:val="22"/>
  </w:num>
  <w:num w:numId="56">
    <w:abstractNumId w:val="18"/>
  </w:num>
  <w:num w:numId="57">
    <w:abstractNumId w:val="52"/>
  </w:num>
  <w:num w:numId="58">
    <w:abstractNumId w:val="44"/>
  </w:num>
  <w:num w:numId="59">
    <w:abstractNumId w:val="45"/>
  </w:num>
  <w:num w:numId="60">
    <w:abstractNumId w:val="41"/>
  </w:num>
  <w:num w:numId="61">
    <w:abstractNumId w:val="51"/>
  </w:num>
  <w:num w:numId="6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</w:num>
  <w:num w:numId="69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"/>
  </w:num>
  <w:num w:numId="71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13"/>
    <w:rsid w:val="00004130"/>
    <w:rsid w:val="00004F8D"/>
    <w:rsid w:val="00005E75"/>
    <w:rsid w:val="00010F9C"/>
    <w:rsid w:val="00012764"/>
    <w:rsid w:val="00016668"/>
    <w:rsid w:val="0001684E"/>
    <w:rsid w:val="000203D4"/>
    <w:rsid w:val="00034752"/>
    <w:rsid w:val="0003778F"/>
    <w:rsid w:val="00037EB4"/>
    <w:rsid w:val="000449DE"/>
    <w:rsid w:val="00044BF1"/>
    <w:rsid w:val="00047358"/>
    <w:rsid w:val="00052C8B"/>
    <w:rsid w:val="00053C12"/>
    <w:rsid w:val="00062211"/>
    <w:rsid w:val="0006463D"/>
    <w:rsid w:val="000746DE"/>
    <w:rsid w:val="0007713F"/>
    <w:rsid w:val="000827E9"/>
    <w:rsid w:val="00085658"/>
    <w:rsid w:val="00093CBE"/>
    <w:rsid w:val="000948C7"/>
    <w:rsid w:val="00095BE7"/>
    <w:rsid w:val="00097201"/>
    <w:rsid w:val="000A3B97"/>
    <w:rsid w:val="000A3E6D"/>
    <w:rsid w:val="000A5192"/>
    <w:rsid w:val="000A6DCD"/>
    <w:rsid w:val="000B06E0"/>
    <w:rsid w:val="000B47EB"/>
    <w:rsid w:val="000B745A"/>
    <w:rsid w:val="000C0F43"/>
    <w:rsid w:val="000C156A"/>
    <w:rsid w:val="000C417D"/>
    <w:rsid w:val="000C5433"/>
    <w:rsid w:val="000C7053"/>
    <w:rsid w:val="000D42E4"/>
    <w:rsid w:val="000E544B"/>
    <w:rsid w:val="000E79B3"/>
    <w:rsid w:val="000F017C"/>
    <w:rsid w:val="000F3537"/>
    <w:rsid w:val="000F40DA"/>
    <w:rsid w:val="000F40DC"/>
    <w:rsid w:val="000F5028"/>
    <w:rsid w:val="000F5D48"/>
    <w:rsid w:val="000F78D6"/>
    <w:rsid w:val="001012E0"/>
    <w:rsid w:val="00103FBC"/>
    <w:rsid w:val="00104B30"/>
    <w:rsid w:val="00107CA1"/>
    <w:rsid w:val="00112670"/>
    <w:rsid w:val="0011544C"/>
    <w:rsid w:val="0011670B"/>
    <w:rsid w:val="00120E0C"/>
    <w:rsid w:val="00121427"/>
    <w:rsid w:val="001235A8"/>
    <w:rsid w:val="00123870"/>
    <w:rsid w:val="00125490"/>
    <w:rsid w:val="001271F3"/>
    <w:rsid w:val="00131780"/>
    <w:rsid w:val="00132A24"/>
    <w:rsid w:val="00134387"/>
    <w:rsid w:val="0014280A"/>
    <w:rsid w:val="00150816"/>
    <w:rsid w:val="001567C7"/>
    <w:rsid w:val="00162BAA"/>
    <w:rsid w:val="001636C6"/>
    <w:rsid w:val="00164060"/>
    <w:rsid w:val="00164F5B"/>
    <w:rsid w:val="00172F1E"/>
    <w:rsid w:val="001740D4"/>
    <w:rsid w:val="0017410F"/>
    <w:rsid w:val="001748F2"/>
    <w:rsid w:val="001760C8"/>
    <w:rsid w:val="001773F3"/>
    <w:rsid w:val="00180093"/>
    <w:rsid w:val="00180AF0"/>
    <w:rsid w:val="00180B4D"/>
    <w:rsid w:val="001825C9"/>
    <w:rsid w:val="00182D37"/>
    <w:rsid w:val="001831A7"/>
    <w:rsid w:val="001853EA"/>
    <w:rsid w:val="001877A8"/>
    <w:rsid w:val="0019760E"/>
    <w:rsid w:val="00197E6B"/>
    <w:rsid w:val="001A023B"/>
    <w:rsid w:val="001A09D4"/>
    <w:rsid w:val="001A157C"/>
    <w:rsid w:val="001A1ACB"/>
    <w:rsid w:val="001B063A"/>
    <w:rsid w:val="001B2846"/>
    <w:rsid w:val="001C1B8B"/>
    <w:rsid w:val="001C43CD"/>
    <w:rsid w:val="001C520B"/>
    <w:rsid w:val="001C73EB"/>
    <w:rsid w:val="001D01D3"/>
    <w:rsid w:val="001D102B"/>
    <w:rsid w:val="001E4A45"/>
    <w:rsid w:val="001E6869"/>
    <w:rsid w:val="001F09DA"/>
    <w:rsid w:val="001F4AA3"/>
    <w:rsid w:val="00210F1A"/>
    <w:rsid w:val="002118EA"/>
    <w:rsid w:val="002154D8"/>
    <w:rsid w:val="002218F5"/>
    <w:rsid w:val="0022199F"/>
    <w:rsid w:val="00223B28"/>
    <w:rsid w:val="00225823"/>
    <w:rsid w:val="00227B9A"/>
    <w:rsid w:val="0023087F"/>
    <w:rsid w:val="0023107C"/>
    <w:rsid w:val="002367A0"/>
    <w:rsid w:val="00237BFD"/>
    <w:rsid w:val="002445A1"/>
    <w:rsid w:val="00245D82"/>
    <w:rsid w:val="00250894"/>
    <w:rsid w:val="00252266"/>
    <w:rsid w:val="00256860"/>
    <w:rsid w:val="002576A5"/>
    <w:rsid w:val="00257AE2"/>
    <w:rsid w:val="00260BAB"/>
    <w:rsid w:val="00262C6A"/>
    <w:rsid w:val="00262D4B"/>
    <w:rsid w:val="00264B67"/>
    <w:rsid w:val="00265084"/>
    <w:rsid w:val="00265DE1"/>
    <w:rsid w:val="002775BE"/>
    <w:rsid w:val="00277B63"/>
    <w:rsid w:val="00281D6E"/>
    <w:rsid w:val="002824EF"/>
    <w:rsid w:val="00286DB5"/>
    <w:rsid w:val="00287156"/>
    <w:rsid w:val="00290395"/>
    <w:rsid w:val="0029096A"/>
    <w:rsid w:val="002926B8"/>
    <w:rsid w:val="002931AB"/>
    <w:rsid w:val="002A2D9D"/>
    <w:rsid w:val="002B236F"/>
    <w:rsid w:val="002B3289"/>
    <w:rsid w:val="002B333B"/>
    <w:rsid w:val="002B52F9"/>
    <w:rsid w:val="002B6064"/>
    <w:rsid w:val="002B69D8"/>
    <w:rsid w:val="002C181E"/>
    <w:rsid w:val="002C36BC"/>
    <w:rsid w:val="002D19E2"/>
    <w:rsid w:val="002D2F9F"/>
    <w:rsid w:val="002D3B0B"/>
    <w:rsid w:val="002D3DF0"/>
    <w:rsid w:val="002D5B55"/>
    <w:rsid w:val="002D7FCE"/>
    <w:rsid w:val="002E07E0"/>
    <w:rsid w:val="002E11BB"/>
    <w:rsid w:val="002F227C"/>
    <w:rsid w:val="00301162"/>
    <w:rsid w:val="003036C1"/>
    <w:rsid w:val="00307421"/>
    <w:rsid w:val="00307E35"/>
    <w:rsid w:val="00312B9B"/>
    <w:rsid w:val="00313371"/>
    <w:rsid w:val="0031513B"/>
    <w:rsid w:val="00317C4F"/>
    <w:rsid w:val="003200B1"/>
    <w:rsid w:val="003214BC"/>
    <w:rsid w:val="00325573"/>
    <w:rsid w:val="00326286"/>
    <w:rsid w:val="003309E9"/>
    <w:rsid w:val="00330AD4"/>
    <w:rsid w:val="003339A8"/>
    <w:rsid w:val="003359FF"/>
    <w:rsid w:val="00337562"/>
    <w:rsid w:val="0034147C"/>
    <w:rsid w:val="00343844"/>
    <w:rsid w:val="003463AD"/>
    <w:rsid w:val="00346A0A"/>
    <w:rsid w:val="00350213"/>
    <w:rsid w:val="00352B3F"/>
    <w:rsid w:val="003533AC"/>
    <w:rsid w:val="0035615A"/>
    <w:rsid w:val="003631F6"/>
    <w:rsid w:val="0036490F"/>
    <w:rsid w:val="00364A1E"/>
    <w:rsid w:val="003679B9"/>
    <w:rsid w:val="003706CB"/>
    <w:rsid w:val="003731DC"/>
    <w:rsid w:val="00374B9B"/>
    <w:rsid w:val="003771A5"/>
    <w:rsid w:val="0038669D"/>
    <w:rsid w:val="00387B55"/>
    <w:rsid w:val="00392E00"/>
    <w:rsid w:val="003A0EC7"/>
    <w:rsid w:val="003A0FE7"/>
    <w:rsid w:val="003A2673"/>
    <w:rsid w:val="003A2B4D"/>
    <w:rsid w:val="003A2EF8"/>
    <w:rsid w:val="003A314D"/>
    <w:rsid w:val="003A34FA"/>
    <w:rsid w:val="003A665C"/>
    <w:rsid w:val="003B02E4"/>
    <w:rsid w:val="003B0820"/>
    <w:rsid w:val="003B358E"/>
    <w:rsid w:val="003B4C89"/>
    <w:rsid w:val="003B5D4A"/>
    <w:rsid w:val="003B7AEA"/>
    <w:rsid w:val="003C216F"/>
    <w:rsid w:val="003D0ABB"/>
    <w:rsid w:val="003E0B1E"/>
    <w:rsid w:val="003F1D8F"/>
    <w:rsid w:val="003F29F2"/>
    <w:rsid w:val="003F2E3A"/>
    <w:rsid w:val="003F467C"/>
    <w:rsid w:val="003F7442"/>
    <w:rsid w:val="00404864"/>
    <w:rsid w:val="004059E6"/>
    <w:rsid w:val="004065C8"/>
    <w:rsid w:val="00411A3E"/>
    <w:rsid w:val="00411CAA"/>
    <w:rsid w:val="00412A46"/>
    <w:rsid w:val="004177AB"/>
    <w:rsid w:val="00417ABE"/>
    <w:rsid w:val="00421EAF"/>
    <w:rsid w:val="00423091"/>
    <w:rsid w:val="00427C30"/>
    <w:rsid w:val="0043231E"/>
    <w:rsid w:val="00441682"/>
    <w:rsid w:val="00441AF3"/>
    <w:rsid w:val="00442815"/>
    <w:rsid w:val="00443FD2"/>
    <w:rsid w:val="004449E3"/>
    <w:rsid w:val="00446091"/>
    <w:rsid w:val="0044698E"/>
    <w:rsid w:val="00450BB4"/>
    <w:rsid w:val="0045362B"/>
    <w:rsid w:val="0045416E"/>
    <w:rsid w:val="00454549"/>
    <w:rsid w:val="004559AB"/>
    <w:rsid w:val="0045691C"/>
    <w:rsid w:val="0046560A"/>
    <w:rsid w:val="0046570C"/>
    <w:rsid w:val="0047014D"/>
    <w:rsid w:val="004716A2"/>
    <w:rsid w:val="00471CFA"/>
    <w:rsid w:val="004755FB"/>
    <w:rsid w:val="00475B86"/>
    <w:rsid w:val="0048471F"/>
    <w:rsid w:val="00485B36"/>
    <w:rsid w:val="00487C1A"/>
    <w:rsid w:val="00492A5D"/>
    <w:rsid w:val="00493CCE"/>
    <w:rsid w:val="004A0626"/>
    <w:rsid w:val="004A137F"/>
    <w:rsid w:val="004A3405"/>
    <w:rsid w:val="004A4FEA"/>
    <w:rsid w:val="004B12E8"/>
    <w:rsid w:val="004B3C5C"/>
    <w:rsid w:val="004C1708"/>
    <w:rsid w:val="004C3DDD"/>
    <w:rsid w:val="004D2417"/>
    <w:rsid w:val="004D36AD"/>
    <w:rsid w:val="004E3B39"/>
    <w:rsid w:val="004E70E4"/>
    <w:rsid w:val="004E79D5"/>
    <w:rsid w:val="004F0FE2"/>
    <w:rsid w:val="004F46BC"/>
    <w:rsid w:val="004F6452"/>
    <w:rsid w:val="00502A27"/>
    <w:rsid w:val="0050734F"/>
    <w:rsid w:val="005079F5"/>
    <w:rsid w:val="005100EA"/>
    <w:rsid w:val="00515842"/>
    <w:rsid w:val="005169A6"/>
    <w:rsid w:val="00520DEE"/>
    <w:rsid w:val="005220F6"/>
    <w:rsid w:val="00522C57"/>
    <w:rsid w:val="0052575F"/>
    <w:rsid w:val="0052656C"/>
    <w:rsid w:val="00532448"/>
    <w:rsid w:val="00532BEF"/>
    <w:rsid w:val="00533BBA"/>
    <w:rsid w:val="005350CE"/>
    <w:rsid w:val="005355F6"/>
    <w:rsid w:val="00537A4A"/>
    <w:rsid w:val="00541209"/>
    <w:rsid w:val="00542F06"/>
    <w:rsid w:val="005430BC"/>
    <w:rsid w:val="0054500C"/>
    <w:rsid w:val="00546F44"/>
    <w:rsid w:val="005476E0"/>
    <w:rsid w:val="00556976"/>
    <w:rsid w:val="005579D3"/>
    <w:rsid w:val="00564FB2"/>
    <w:rsid w:val="00565EBB"/>
    <w:rsid w:val="00566527"/>
    <w:rsid w:val="00572003"/>
    <w:rsid w:val="00572104"/>
    <w:rsid w:val="005724A5"/>
    <w:rsid w:val="0057347B"/>
    <w:rsid w:val="00573B52"/>
    <w:rsid w:val="00575F0F"/>
    <w:rsid w:val="00580368"/>
    <w:rsid w:val="00585117"/>
    <w:rsid w:val="00590498"/>
    <w:rsid w:val="005906BA"/>
    <w:rsid w:val="00591890"/>
    <w:rsid w:val="00591F8F"/>
    <w:rsid w:val="005923F4"/>
    <w:rsid w:val="00592AE2"/>
    <w:rsid w:val="00593147"/>
    <w:rsid w:val="00594211"/>
    <w:rsid w:val="0059675B"/>
    <w:rsid w:val="00596B93"/>
    <w:rsid w:val="0059779F"/>
    <w:rsid w:val="005A1A1E"/>
    <w:rsid w:val="005A2B65"/>
    <w:rsid w:val="005A38B6"/>
    <w:rsid w:val="005A40AF"/>
    <w:rsid w:val="005A41E3"/>
    <w:rsid w:val="005A5F19"/>
    <w:rsid w:val="005A6407"/>
    <w:rsid w:val="005A6F91"/>
    <w:rsid w:val="005A7BAF"/>
    <w:rsid w:val="005B09B0"/>
    <w:rsid w:val="005B1064"/>
    <w:rsid w:val="005B247F"/>
    <w:rsid w:val="005C469D"/>
    <w:rsid w:val="005D0F4D"/>
    <w:rsid w:val="005D387D"/>
    <w:rsid w:val="005D5963"/>
    <w:rsid w:val="005E49A8"/>
    <w:rsid w:val="005E4B8C"/>
    <w:rsid w:val="005E68D6"/>
    <w:rsid w:val="005E7EF0"/>
    <w:rsid w:val="005F0964"/>
    <w:rsid w:val="005F0BA0"/>
    <w:rsid w:val="005F105B"/>
    <w:rsid w:val="005F1C63"/>
    <w:rsid w:val="005F3CEC"/>
    <w:rsid w:val="005F7E5E"/>
    <w:rsid w:val="00600BEF"/>
    <w:rsid w:val="0060184C"/>
    <w:rsid w:val="006031BE"/>
    <w:rsid w:val="006061F3"/>
    <w:rsid w:val="00611D0F"/>
    <w:rsid w:val="00615761"/>
    <w:rsid w:val="006169B4"/>
    <w:rsid w:val="00617283"/>
    <w:rsid w:val="00620467"/>
    <w:rsid w:val="00626C32"/>
    <w:rsid w:val="00627F29"/>
    <w:rsid w:val="00630BBA"/>
    <w:rsid w:val="00630BD7"/>
    <w:rsid w:val="006365A5"/>
    <w:rsid w:val="00642A75"/>
    <w:rsid w:val="0064390F"/>
    <w:rsid w:val="00644C87"/>
    <w:rsid w:val="00654A4A"/>
    <w:rsid w:val="00654CF5"/>
    <w:rsid w:val="006576AC"/>
    <w:rsid w:val="00660E32"/>
    <w:rsid w:val="00664EB9"/>
    <w:rsid w:val="00665687"/>
    <w:rsid w:val="00667808"/>
    <w:rsid w:val="00667915"/>
    <w:rsid w:val="00667B8B"/>
    <w:rsid w:val="00670DE4"/>
    <w:rsid w:val="006713C3"/>
    <w:rsid w:val="0067211E"/>
    <w:rsid w:val="0067432B"/>
    <w:rsid w:val="00675EEE"/>
    <w:rsid w:val="0068020A"/>
    <w:rsid w:val="00680806"/>
    <w:rsid w:val="00681C44"/>
    <w:rsid w:val="00683603"/>
    <w:rsid w:val="00695787"/>
    <w:rsid w:val="00696092"/>
    <w:rsid w:val="006965E2"/>
    <w:rsid w:val="006968D9"/>
    <w:rsid w:val="006A419B"/>
    <w:rsid w:val="006A4E1B"/>
    <w:rsid w:val="006A6657"/>
    <w:rsid w:val="006A72F6"/>
    <w:rsid w:val="006B48FF"/>
    <w:rsid w:val="006B67AC"/>
    <w:rsid w:val="006C0D22"/>
    <w:rsid w:val="006C23AD"/>
    <w:rsid w:val="006C472F"/>
    <w:rsid w:val="006C4933"/>
    <w:rsid w:val="006C51ED"/>
    <w:rsid w:val="006C6E5B"/>
    <w:rsid w:val="006C7C29"/>
    <w:rsid w:val="006D0B3F"/>
    <w:rsid w:val="006D2490"/>
    <w:rsid w:val="006D3E30"/>
    <w:rsid w:val="006D4586"/>
    <w:rsid w:val="006F1D44"/>
    <w:rsid w:val="006F24BF"/>
    <w:rsid w:val="006F482D"/>
    <w:rsid w:val="006F5609"/>
    <w:rsid w:val="00700A3E"/>
    <w:rsid w:val="00707041"/>
    <w:rsid w:val="00707DEF"/>
    <w:rsid w:val="00712B66"/>
    <w:rsid w:val="007145E6"/>
    <w:rsid w:val="00715DDE"/>
    <w:rsid w:val="007169F9"/>
    <w:rsid w:val="00716C4E"/>
    <w:rsid w:val="007321F9"/>
    <w:rsid w:val="00735DE3"/>
    <w:rsid w:val="00745D43"/>
    <w:rsid w:val="00750100"/>
    <w:rsid w:val="00750B2E"/>
    <w:rsid w:val="007576A6"/>
    <w:rsid w:val="00762582"/>
    <w:rsid w:val="00763218"/>
    <w:rsid w:val="007639D0"/>
    <w:rsid w:val="00767C86"/>
    <w:rsid w:val="00767EEB"/>
    <w:rsid w:val="00770053"/>
    <w:rsid w:val="007708F0"/>
    <w:rsid w:val="007718B8"/>
    <w:rsid w:val="007727D8"/>
    <w:rsid w:val="00776F00"/>
    <w:rsid w:val="00781021"/>
    <w:rsid w:val="007847C4"/>
    <w:rsid w:val="0079126C"/>
    <w:rsid w:val="00793045"/>
    <w:rsid w:val="00795387"/>
    <w:rsid w:val="007A0DB9"/>
    <w:rsid w:val="007A123A"/>
    <w:rsid w:val="007A3BCB"/>
    <w:rsid w:val="007A3ED5"/>
    <w:rsid w:val="007A43A5"/>
    <w:rsid w:val="007A5670"/>
    <w:rsid w:val="007A770E"/>
    <w:rsid w:val="007B0AD2"/>
    <w:rsid w:val="007B60FE"/>
    <w:rsid w:val="007C1A5E"/>
    <w:rsid w:val="007C1AE6"/>
    <w:rsid w:val="007C26F6"/>
    <w:rsid w:val="007C7D6B"/>
    <w:rsid w:val="007D6BA4"/>
    <w:rsid w:val="007E74DA"/>
    <w:rsid w:val="007F7A90"/>
    <w:rsid w:val="00801DAD"/>
    <w:rsid w:val="00802F08"/>
    <w:rsid w:val="00804C51"/>
    <w:rsid w:val="008067A3"/>
    <w:rsid w:val="00810F1E"/>
    <w:rsid w:val="0081769F"/>
    <w:rsid w:val="0082081B"/>
    <w:rsid w:val="00820C50"/>
    <w:rsid w:val="00821A6D"/>
    <w:rsid w:val="00826712"/>
    <w:rsid w:val="00826C07"/>
    <w:rsid w:val="00827BC9"/>
    <w:rsid w:val="00827D96"/>
    <w:rsid w:val="008326AE"/>
    <w:rsid w:val="00841828"/>
    <w:rsid w:val="00841AB2"/>
    <w:rsid w:val="00842AAF"/>
    <w:rsid w:val="00846C0F"/>
    <w:rsid w:val="008540C3"/>
    <w:rsid w:val="008552FF"/>
    <w:rsid w:val="0085654D"/>
    <w:rsid w:val="008610B8"/>
    <w:rsid w:val="0086117A"/>
    <w:rsid w:val="00870F64"/>
    <w:rsid w:val="008713C3"/>
    <w:rsid w:val="00877ABC"/>
    <w:rsid w:val="00877C8E"/>
    <w:rsid w:val="00882A7B"/>
    <w:rsid w:val="00883CB5"/>
    <w:rsid w:val="00887056"/>
    <w:rsid w:val="0089370D"/>
    <w:rsid w:val="00896A6D"/>
    <w:rsid w:val="008A1F0D"/>
    <w:rsid w:val="008A313C"/>
    <w:rsid w:val="008A6942"/>
    <w:rsid w:val="008A6E5A"/>
    <w:rsid w:val="008A76F9"/>
    <w:rsid w:val="008B1C7F"/>
    <w:rsid w:val="008B22C9"/>
    <w:rsid w:val="008B7871"/>
    <w:rsid w:val="008C103B"/>
    <w:rsid w:val="008C37A6"/>
    <w:rsid w:val="008C529A"/>
    <w:rsid w:val="008E278A"/>
    <w:rsid w:val="008E37EB"/>
    <w:rsid w:val="008E3BBA"/>
    <w:rsid w:val="008E45AF"/>
    <w:rsid w:val="008E5262"/>
    <w:rsid w:val="008E7A23"/>
    <w:rsid w:val="008E7D86"/>
    <w:rsid w:val="008F0478"/>
    <w:rsid w:val="008F42E5"/>
    <w:rsid w:val="008F5E0C"/>
    <w:rsid w:val="008F669E"/>
    <w:rsid w:val="009010C2"/>
    <w:rsid w:val="00904CA6"/>
    <w:rsid w:val="009103AF"/>
    <w:rsid w:val="009153CA"/>
    <w:rsid w:val="0091609D"/>
    <w:rsid w:val="009162A8"/>
    <w:rsid w:val="00921E0F"/>
    <w:rsid w:val="00923667"/>
    <w:rsid w:val="009240BB"/>
    <w:rsid w:val="009243D7"/>
    <w:rsid w:val="009249E0"/>
    <w:rsid w:val="00924C0F"/>
    <w:rsid w:val="00924D4F"/>
    <w:rsid w:val="00931433"/>
    <w:rsid w:val="009353F7"/>
    <w:rsid w:val="009453FB"/>
    <w:rsid w:val="0095115E"/>
    <w:rsid w:val="00953EBC"/>
    <w:rsid w:val="00955F9B"/>
    <w:rsid w:val="00956BF4"/>
    <w:rsid w:val="00957439"/>
    <w:rsid w:val="009656F4"/>
    <w:rsid w:val="009657B7"/>
    <w:rsid w:val="00966C72"/>
    <w:rsid w:val="009673A6"/>
    <w:rsid w:val="00970EFB"/>
    <w:rsid w:val="00976559"/>
    <w:rsid w:val="00977D71"/>
    <w:rsid w:val="00983347"/>
    <w:rsid w:val="00983947"/>
    <w:rsid w:val="00984196"/>
    <w:rsid w:val="00984D5C"/>
    <w:rsid w:val="00985BC9"/>
    <w:rsid w:val="00986B33"/>
    <w:rsid w:val="00987431"/>
    <w:rsid w:val="00991E33"/>
    <w:rsid w:val="00993BC2"/>
    <w:rsid w:val="00997EB0"/>
    <w:rsid w:val="009A261E"/>
    <w:rsid w:val="009A2649"/>
    <w:rsid w:val="009A4860"/>
    <w:rsid w:val="009A4D8D"/>
    <w:rsid w:val="009B0219"/>
    <w:rsid w:val="009B2157"/>
    <w:rsid w:val="009B2567"/>
    <w:rsid w:val="009B3D60"/>
    <w:rsid w:val="009B67F0"/>
    <w:rsid w:val="009B70EF"/>
    <w:rsid w:val="009C0004"/>
    <w:rsid w:val="009C2694"/>
    <w:rsid w:val="009C3A69"/>
    <w:rsid w:val="009C5D76"/>
    <w:rsid w:val="009C6D21"/>
    <w:rsid w:val="009D060C"/>
    <w:rsid w:val="009D3F31"/>
    <w:rsid w:val="009D43D4"/>
    <w:rsid w:val="009D4E19"/>
    <w:rsid w:val="009E1CD3"/>
    <w:rsid w:val="009E6D0A"/>
    <w:rsid w:val="009F2861"/>
    <w:rsid w:val="009F6950"/>
    <w:rsid w:val="00A0009C"/>
    <w:rsid w:val="00A001D8"/>
    <w:rsid w:val="00A002CD"/>
    <w:rsid w:val="00A03AB5"/>
    <w:rsid w:val="00A0448A"/>
    <w:rsid w:val="00A0451C"/>
    <w:rsid w:val="00A0750A"/>
    <w:rsid w:val="00A07CE9"/>
    <w:rsid w:val="00A147AE"/>
    <w:rsid w:val="00A20871"/>
    <w:rsid w:val="00A2398B"/>
    <w:rsid w:val="00A26F5C"/>
    <w:rsid w:val="00A30022"/>
    <w:rsid w:val="00A30781"/>
    <w:rsid w:val="00A30C16"/>
    <w:rsid w:val="00A31110"/>
    <w:rsid w:val="00A3738C"/>
    <w:rsid w:val="00A37727"/>
    <w:rsid w:val="00A43E38"/>
    <w:rsid w:val="00A44910"/>
    <w:rsid w:val="00A506BB"/>
    <w:rsid w:val="00A526AA"/>
    <w:rsid w:val="00A54BF6"/>
    <w:rsid w:val="00A57852"/>
    <w:rsid w:val="00A60814"/>
    <w:rsid w:val="00A61184"/>
    <w:rsid w:val="00A6169E"/>
    <w:rsid w:val="00A61EFA"/>
    <w:rsid w:val="00A62851"/>
    <w:rsid w:val="00A65F5E"/>
    <w:rsid w:val="00A6727F"/>
    <w:rsid w:val="00A704D2"/>
    <w:rsid w:val="00A735D2"/>
    <w:rsid w:val="00A73BE5"/>
    <w:rsid w:val="00A74529"/>
    <w:rsid w:val="00A771C4"/>
    <w:rsid w:val="00A8196B"/>
    <w:rsid w:val="00A876B3"/>
    <w:rsid w:val="00A87A46"/>
    <w:rsid w:val="00A9108A"/>
    <w:rsid w:val="00A9206C"/>
    <w:rsid w:val="00A94ACF"/>
    <w:rsid w:val="00A9697C"/>
    <w:rsid w:val="00AA1382"/>
    <w:rsid w:val="00AA4D9F"/>
    <w:rsid w:val="00AA4F66"/>
    <w:rsid w:val="00AB1DD6"/>
    <w:rsid w:val="00AB39CE"/>
    <w:rsid w:val="00AB4544"/>
    <w:rsid w:val="00AB63D7"/>
    <w:rsid w:val="00AC1176"/>
    <w:rsid w:val="00AC2210"/>
    <w:rsid w:val="00AD74AF"/>
    <w:rsid w:val="00AE2DF7"/>
    <w:rsid w:val="00AE5310"/>
    <w:rsid w:val="00AE6034"/>
    <w:rsid w:val="00AE689A"/>
    <w:rsid w:val="00AE6901"/>
    <w:rsid w:val="00AF1CDF"/>
    <w:rsid w:val="00AF4DDC"/>
    <w:rsid w:val="00B022F4"/>
    <w:rsid w:val="00B1088A"/>
    <w:rsid w:val="00B108EB"/>
    <w:rsid w:val="00B13A02"/>
    <w:rsid w:val="00B14F79"/>
    <w:rsid w:val="00B164A2"/>
    <w:rsid w:val="00B2054A"/>
    <w:rsid w:val="00B233F3"/>
    <w:rsid w:val="00B23B01"/>
    <w:rsid w:val="00B23C06"/>
    <w:rsid w:val="00B263DE"/>
    <w:rsid w:val="00B26793"/>
    <w:rsid w:val="00B26A93"/>
    <w:rsid w:val="00B30C87"/>
    <w:rsid w:val="00B30E41"/>
    <w:rsid w:val="00B355DA"/>
    <w:rsid w:val="00B35B9A"/>
    <w:rsid w:val="00B36449"/>
    <w:rsid w:val="00B37F91"/>
    <w:rsid w:val="00B40425"/>
    <w:rsid w:val="00B405F5"/>
    <w:rsid w:val="00B42B89"/>
    <w:rsid w:val="00B47476"/>
    <w:rsid w:val="00B50DF5"/>
    <w:rsid w:val="00B50F9C"/>
    <w:rsid w:val="00B513D4"/>
    <w:rsid w:val="00B549F1"/>
    <w:rsid w:val="00B56E4B"/>
    <w:rsid w:val="00B57686"/>
    <w:rsid w:val="00B632EB"/>
    <w:rsid w:val="00B63FB6"/>
    <w:rsid w:val="00B70554"/>
    <w:rsid w:val="00B71D33"/>
    <w:rsid w:val="00B80B79"/>
    <w:rsid w:val="00B92361"/>
    <w:rsid w:val="00B932AA"/>
    <w:rsid w:val="00B947B6"/>
    <w:rsid w:val="00BA1234"/>
    <w:rsid w:val="00BA5F7E"/>
    <w:rsid w:val="00BA7CA9"/>
    <w:rsid w:val="00BB4E2C"/>
    <w:rsid w:val="00BB5C70"/>
    <w:rsid w:val="00BB66B1"/>
    <w:rsid w:val="00BC071D"/>
    <w:rsid w:val="00BC20E9"/>
    <w:rsid w:val="00BC443E"/>
    <w:rsid w:val="00BC6217"/>
    <w:rsid w:val="00BC6B00"/>
    <w:rsid w:val="00BC7146"/>
    <w:rsid w:val="00BD2F81"/>
    <w:rsid w:val="00BD2FE6"/>
    <w:rsid w:val="00BD6380"/>
    <w:rsid w:val="00BD7C89"/>
    <w:rsid w:val="00BE3F48"/>
    <w:rsid w:val="00BE4A2B"/>
    <w:rsid w:val="00BF2801"/>
    <w:rsid w:val="00BF3366"/>
    <w:rsid w:val="00BF3413"/>
    <w:rsid w:val="00BF4B81"/>
    <w:rsid w:val="00BF5696"/>
    <w:rsid w:val="00C006CE"/>
    <w:rsid w:val="00C02E7E"/>
    <w:rsid w:val="00C043F8"/>
    <w:rsid w:val="00C10B3A"/>
    <w:rsid w:val="00C13F56"/>
    <w:rsid w:val="00C14144"/>
    <w:rsid w:val="00C14913"/>
    <w:rsid w:val="00C201FA"/>
    <w:rsid w:val="00C20A99"/>
    <w:rsid w:val="00C22BAE"/>
    <w:rsid w:val="00C26241"/>
    <w:rsid w:val="00C40439"/>
    <w:rsid w:val="00C4267A"/>
    <w:rsid w:val="00C43167"/>
    <w:rsid w:val="00C43243"/>
    <w:rsid w:val="00C53B6C"/>
    <w:rsid w:val="00C572B6"/>
    <w:rsid w:val="00C5789E"/>
    <w:rsid w:val="00C6082A"/>
    <w:rsid w:val="00C61242"/>
    <w:rsid w:val="00C618CF"/>
    <w:rsid w:val="00C62B0C"/>
    <w:rsid w:val="00C63554"/>
    <w:rsid w:val="00C645F7"/>
    <w:rsid w:val="00C66424"/>
    <w:rsid w:val="00C66908"/>
    <w:rsid w:val="00C674A4"/>
    <w:rsid w:val="00C675CF"/>
    <w:rsid w:val="00C724C6"/>
    <w:rsid w:val="00C72C4B"/>
    <w:rsid w:val="00C758B6"/>
    <w:rsid w:val="00C778BC"/>
    <w:rsid w:val="00C82FBC"/>
    <w:rsid w:val="00C83C15"/>
    <w:rsid w:val="00C9063A"/>
    <w:rsid w:val="00C941B5"/>
    <w:rsid w:val="00C95D3C"/>
    <w:rsid w:val="00C96F97"/>
    <w:rsid w:val="00CA0010"/>
    <w:rsid w:val="00CA47F8"/>
    <w:rsid w:val="00CA6A0F"/>
    <w:rsid w:val="00CB2499"/>
    <w:rsid w:val="00CB4BEC"/>
    <w:rsid w:val="00CB668A"/>
    <w:rsid w:val="00CC00CD"/>
    <w:rsid w:val="00CC1C85"/>
    <w:rsid w:val="00CC4267"/>
    <w:rsid w:val="00CC5FA6"/>
    <w:rsid w:val="00CD11A0"/>
    <w:rsid w:val="00CD1765"/>
    <w:rsid w:val="00CD259E"/>
    <w:rsid w:val="00CD6FBF"/>
    <w:rsid w:val="00CE02E4"/>
    <w:rsid w:val="00CE39BE"/>
    <w:rsid w:val="00CE3AA4"/>
    <w:rsid w:val="00CE3DE2"/>
    <w:rsid w:val="00CE597B"/>
    <w:rsid w:val="00CE7AA7"/>
    <w:rsid w:val="00CE7CD1"/>
    <w:rsid w:val="00CF2B51"/>
    <w:rsid w:val="00CF2E6D"/>
    <w:rsid w:val="00CF3254"/>
    <w:rsid w:val="00CF3911"/>
    <w:rsid w:val="00CF416F"/>
    <w:rsid w:val="00CF4EB2"/>
    <w:rsid w:val="00D02285"/>
    <w:rsid w:val="00D03448"/>
    <w:rsid w:val="00D03CC6"/>
    <w:rsid w:val="00D04849"/>
    <w:rsid w:val="00D13DF2"/>
    <w:rsid w:val="00D14CA8"/>
    <w:rsid w:val="00D20277"/>
    <w:rsid w:val="00D21FF2"/>
    <w:rsid w:val="00D23BDE"/>
    <w:rsid w:val="00D33A5C"/>
    <w:rsid w:val="00D344E7"/>
    <w:rsid w:val="00D34F7C"/>
    <w:rsid w:val="00D356A7"/>
    <w:rsid w:val="00D461F6"/>
    <w:rsid w:val="00D50401"/>
    <w:rsid w:val="00D5138E"/>
    <w:rsid w:val="00D524AC"/>
    <w:rsid w:val="00D52B63"/>
    <w:rsid w:val="00D55733"/>
    <w:rsid w:val="00D57ACE"/>
    <w:rsid w:val="00D6143B"/>
    <w:rsid w:val="00D65275"/>
    <w:rsid w:val="00D74A61"/>
    <w:rsid w:val="00D866DA"/>
    <w:rsid w:val="00D90236"/>
    <w:rsid w:val="00D90947"/>
    <w:rsid w:val="00DA0D6D"/>
    <w:rsid w:val="00DA1403"/>
    <w:rsid w:val="00DA454B"/>
    <w:rsid w:val="00DA4729"/>
    <w:rsid w:val="00DA6ED6"/>
    <w:rsid w:val="00DB1ED2"/>
    <w:rsid w:val="00DB3A2E"/>
    <w:rsid w:val="00DB4103"/>
    <w:rsid w:val="00DB6640"/>
    <w:rsid w:val="00DB6F31"/>
    <w:rsid w:val="00DC5083"/>
    <w:rsid w:val="00DC7E03"/>
    <w:rsid w:val="00DD09B3"/>
    <w:rsid w:val="00DD1F35"/>
    <w:rsid w:val="00DD4EF5"/>
    <w:rsid w:val="00DD67CA"/>
    <w:rsid w:val="00DD7643"/>
    <w:rsid w:val="00DE00C5"/>
    <w:rsid w:val="00DE2FBD"/>
    <w:rsid w:val="00DE47AF"/>
    <w:rsid w:val="00DE4BB5"/>
    <w:rsid w:val="00DF0E4E"/>
    <w:rsid w:val="00DF269A"/>
    <w:rsid w:val="00DF27AF"/>
    <w:rsid w:val="00DF306B"/>
    <w:rsid w:val="00DF31F6"/>
    <w:rsid w:val="00DF3257"/>
    <w:rsid w:val="00E00D49"/>
    <w:rsid w:val="00E0152C"/>
    <w:rsid w:val="00E056F1"/>
    <w:rsid w:val="00E06446"/>
    <w:rsid w:val="00E077D4"/>
    <w:rsid w:val="00E07E32"/>
    <w:rsid w:val="00E16C6A"/>
    <w:rsid w:val="00E177E7"/>
    <w:rsid w:val="00E20533"/>
    <w:rsid w:val="00E22FBC"/>
    <w:rsid w:val="00E2456D"/>
    <w:rsid w:val="00E2570B"/>
    <w:rsid w:val="00E26A46"/>
    <w:rsid w:val="00E304D3"/>
    <w:rsid w:val="00E330E2"/>
    <w:rsid w:val="00E41119"/>
    <w:rsid w:val="00E42B50"/>
    <w:rsid w:val="00E44244"/>
    <w:rsid w:val="00E44FA7"/>
    <w:rsid w:val="00E46442"/>
    <w:rsid w:val="00E516E4"/>
    <w:rsid w:val="00E54947"/>
    <w:rsid w:val="00E54C7B"/>
    <w:rsid w:val="00E569A9"/>
    <w:rsid w:val="00E6028B"/>
    <w:rsid w:val="00E648BC"/>
    <w:rsid w:val="00E67CA2"/>
    <w:rsid w:val="00E67EDA"/>
    <w:rsid w:val="00E739F9"/>
    <w:rsid w:val="00E73A21"/>
    <w:rsid w:val="00E74B50"/>
    <w:rsid w:val="00E75349"/>
    <w:rsid w:val="00E7598D"/>
    <w:rsid w:val="00E75B63"/>
    <w:rsid w:val="00E7797C"/>
    <w:rsid w:val="00E77BE0"/>
    <w:rsid w:val="00E86276"/>
    <w:rsid w:val="00E92628"/>
    <w:rsid w:val="00E93379"/>
    <w:rsid w:val="00E97D3B"/>
    <w:rsid w:val="00EA6080"/>
    <w:rsid w:val="00EA7201"/>
    <w:rsid w:val="00EB0163"/>
    <w:rsid w:val="00EB0FB0"/>
    <w:rsid w:val="00EB1A18"/>
    <w:rsid w:val="00EB3CB1"/>
    <w:rsid w:val="00EB77FE"/>
    <w:rsid w:val="00EB7E50"/>
    <w:rsid w:val="00EC1118"/>
    <w:rsid w:val="00EC2AF1"/>
    <w:rsid w:val="00EC6B7F"/>
    <w:rsid w:val="00EC7655"/>
    <w:rsid w:val="00ED2B44"/>
    <w:rsid w:val="00EE285F"/>
    <w:rsid w:val="00EE4326"/>
    <w:rsid w:val="00EE65DB"/>
    <w:rsid w:val="00EF1049"/>
    <w:rsid w:val="00EF12EC"/>
    <w:rsid w:val="00EF196E"/>
    <w:rsid w:val="00EF298B"/>
    <w:rsid w:val="00EF2B60"/>
    <w:rsid w:val="00EF6896"/>
    <w:rsid w:val="00F012C1"/>
    <w:rsid w:val="00F05811"/>
    <w:rsid w:val="00F05F7E"/>
    <w:rsid w:val="00F06773"/>
    <w:rsid w:val="00F11785"/>
    <w:rsid w:val="00F13A73"/>
    <w:rsid w:val="00F20100"/>
    <w:rsid w:val="00F22771"/>
    <w:rsid w:val="00F22D68"/>
    <w:rsid w:val="00F2666D"/>
    <w:rsid w:val="00F41E8B"/>
    <w:rsid w:val="00F4265C"/>
    <w:rsid w:val="00F464F8"/>
    <w:rsid w:val="00F46C9A"/>
    <w:rsid w:val="00F46F02"/>
    <w:rsid w:val="00F535CE"/>
    <w:rsid w:val="00F5586F"/>
    <w:rsid w:val="00F6132B"/>
    <w:rsid w:val="00F62101"/>
    <w:rsid w:val="00F646F1"/>
    <w:rsid w:val="00F65588"/>
    <w:rsid w:val="00F66FA6"/>
    <w:rsid w:val="00F71440"/>
    <w:rsid w:val="00F769AB"/>
    <w:rsid w:val="00F82E63"/>
    <w:rsid w:val="00F85BF6"/>
    <w:rsid w:val="00F87488"/>
    <w:rsid w:val="00F90821"/>
    <w:rsid w:val="00F9480F"/>
    <w:rsid w:val="00F9531D"/>
    <w:rsid w:val="00F96EA3"/>
    <w:rsid w:val="00FA1728"/>
    <w:rsid w:val="00FA2F86"/>
    <w:rsid w:val="00FA72DD"/>
    <w:rsid w:val="00FB08EA"/>
    <w:rsid w:val="00FB179E"/>
    <w:rsid w:val="00FB25DB"/>
    <w:rsid w:val="00FB6D2F"/>
    <w:rsid w:val="00FB7B11"/>
    <w:rsid w:val="00FC08EF"/>
    <w:rsid w:val="00FC1953"/>
    <w:rsid w:val="00FC1A1C"/>
    <w:rsid w:val="00FC2112"/>
    <w:rsid w:val="00FC312F"/>
    <w:rsid w:val="00FC35DF"/>
    <w:rsid w:val="00FC3A02"/>
    <w:rsid w:val="00FC65B7"/>
    <w:rsid w:val="00FD1341"/>
    <w:rsid w:val="00FD3691"/>
    <w:rsid w:val="00FD4B90"/>
    <w:rsid w:val="00FE25EA"/>
    <w:rsid w:val="00FE33FF"/>
    <w:rsid w:val="00FE5722"/>
    <w:rsid w:val="00FE5B2C"/>
    <w:rsid w:val="00FE5F97"/>
    <w:rsid w:val="00FE7699"/>
    <w:rsid w:val="00FF3070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5E10F"/>
  <w15:docId w15:val="{4BDCF813-97B2-4517-8E96-8007BAD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0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35021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Znak1 Znak, Znak1 Znak"/>
    <w:link w:val="Tekstpodstawowy"/>
    <w:rsid w:val="0035021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350213"/>
    <w:rPr>
      <w:color w:val="0000FF"/>
      <w:u w:val="single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35021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4A4F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4F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4F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F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472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6B48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73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347B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734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9F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9F2"/>
    <w:rPr>
      <w:vertAlign w:val="superscript"/>
    </w:rPr>
  </w:style>
  <w:style w:type="character" w:styleId="Odwoaniedokomentarza">
    <w:name w:val="annotation reference"/>
    <w:semiHidden/>
    <w:unhideWhenUsed/>
    <w:rsid w:val="00F646F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46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646F1"/>
    <w:rPr>
      <w:lang w:eastAsia="en-US"/>
    </w:rPr>
  </w:style>
  <w:style w:type="paragraph" w:customStyle="1" w:styleId="Standard">
    <w:name w:val="Standard"/>
    <w:link w:val="StandardZnak"/>
    <w:rsid w:val="00B355DA"/>
    <w:pPr>
      <w:suppressAutoHyphens/>
      <w:autoSpaceDN w:val="0"/>
      <w:spacing w:after="160" w:line="254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9A6"/>
    <w:rPr>
      <w:color w:val="605E5C"/>
      <w:shd w:val="clear" w:color="auto" w:fill="E1DFDD"/>
    </w:rPr>
  </w:style>
  <w:style w:type="paragraph" w:styleId="Bezodstpw">
    <w:name w:val="No Spacing"/>
    <w:qFormat/>
    <w:rsid w:val="00D34F7C"/>
    <w:rPr>
      <w:sz w:val="22"/>
      <w:szCs w:val="22"/>
      <w:lang w:eastAsia="en-US"/>
    </w:rPr>
  </w:style>
  <w:style w:type="character" w:customStyle="1" w:styleId="StandardZnak">
    <w:name w:val="Standard Znak"/>
    <w:link w:val="Standard"/>
    <w:rsid w:val="009162A8"/>
    <w:rPr>
      <w:rFonts w:cs="Calibri"/>
      <w:kern w:val="3"/>
      <w:sz w:val="22"/>
      <w:szCs w:val="22"/>
      <w:lang w:eastAsia="en-US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93045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9656F4"/>
  </w:style>
  <w:style w:type="numbering" w:customStyle="1" w:styleId="WWNum50">
    <w:name w:val="WWNum50"/>
    <w:basedOn w:val="Bezlisty"/>
    <w:rsid w:val="00F22D68"/>
    <w:pPr>
      <w:numPr>
        <w:numId w:val="39"/>
      </w:numPr>
    </w:pPr>
  </w:style>
  <w:style w:type="numbering" w:customStyle="1" w:styleId="WWNum4">
    <w:name w:val="WWNum4"/>
    <w:basedOn w:val="Bezlisty"/>
    <w:rsid w:val="00F22D68"/>
    <w:pPr>
      <w:numPr>
        <w:numId w:val="40"/>
      </w:numPr>
    </w:pPr>
  </w:style>
  <w:style w:type="numbering" w:customStyle="1" w:styleId="WWNum30">
    <w:name w:val="WWNum30"/>
    <w:basedOn w:val="Bezlisty"/>
    <w:rsid w:val="00F22D68"/>
    <w:pPr>
      <w:numPr>
        <w:numId w:val="41"/>
      </w:numPr>
    </w:pPr>
  </w:style>
  <w:style w:type="numbering" w:customStyle="1" w:styleId="WWNum31">
    <w:name w:val="WWNum31"/>
    <w:basedOn w:val="Bezlisty"/>
    <w:rsid w:val="00F22D68"/>
    <w:pPr>
      <w:numPr>
        <w:numId w:val="42"/>
      </w:numPr>
    </w:pPr>
  </w:style>
  <w:style w:type="numbering" w:customStyle="1" w:styleId="WWNum47">
    <w:name w:val="WWNum47"/>
    <w:basedOn w:val="Bezlisty"/>
    <w:rsid w:val="00F22D68"/>
    <w:pPr>
      <w:numPr>
        <w:numId w:val="43"/>
      </w:numPr>
    </w:pPr>
  </w:style>
  <w:style w:type="numbering" w:customStyle="1" w:styleId="WWNum57">
    <w:name w:val="WWNum57"/>
    <w:basedOn w:val="Bezlisty"/>
    <w:rsid w:val="00F22D68"/>
    <w:pPr>
      <w:numPr>
        <w:numId w:val="46"/>
      </w:numPr>
    </w:pPr>
  </w:style>
  <w:style w:type="numbering" w:customStyle="1" w:styleId="WWNum59">
    <w:name w:val="WWNum59"/>
    <w:basedOn w:val="Bezlisty"/>
    <w:rsid w:val="00F22D68"/>
    <w:pPr>
      <w:numPr>
        <w:numId w:val="44"/>
      </w:numPr>
    </w:pPr>
  </w:style>
  <w:style w:type="numbering" w:customStyle="1" w:styleId="WWNum60">
    <w:name w:val="WWNum60"/>
    <w:basedOn w:val="Bezlisty"/>
    <w:rsid w:val="00F22D68"/>
    <w:pPr>
      <w:numPr>
        <w:numId w:val="4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00E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F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F4"/>
    <w:rPr>
      <w:b/>
      <w:bCs/>
      <w:lang w:eastAsia="en-US"/>
    </w:rPr>
  </w:style>
  <w:style w:type="paragraph" w:styleId="Poprawka">
    <w:name w:val="Revision"/>
    <w:hidden/>
    <w:uiPriority w:val="99"/>
    <w:semiHidden/>
    <w:rsid w:val="00854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enztgm" TargetMode="External"/><Relationship Id="rId13" Type="http://schemas.openxmlformats.org/officeDocument/2006/relationships/hyperlink" Target="https://sip.legalis.pl/document-view.seam?documentId=mfrxilrsha2tomzwgi4diltqmfyc4mrxha3tanbq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2tomzwgi4dgltqmfyc4mrxha3tanbq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anzxgi3tcltqmfyc4mzxgu2dknjq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enzuge" TargetMode="External"/><Relationship Id="rId14" Type="http://schemas.openxmlformats.org/officeDocument/2006/relationships/hyperlink" Target="https://sip.legalis.pl/document-view.seam?documentId=mfrxilrrga2tgnbygm2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A18D9-CF4F-4DE4-B548-EA319F0B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4228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29542</CharactersWithSpaces>
  <SharedDoc>false</SharedDoc>
  <HLinks>
    <vt:vector size="12" baseType="variant">
      <vt:variant>
        <vt:i4>8323095</vt:i4>
      </vt:variant>
      <vt:variant>
        <vt:i4>3</vt:i4>
      </vt:variant>
      <vt:variant>
        <vt:i4>0</vt:i4>
      </vt:variant>
      <vt:variant>
        <vt:i4>5</vt:i4>
      </vt:variant>
      <vt:variant>
        <vt:lpwstr>mailto:zuzanna.borek@kedzierzynkozle.pl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mailto:zuzanna.borek@kedzierzynkozle.pl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askupin</cp:lastModifiedBy>
  <cp:revision>4</cp:revision>
  <cp:lastPrinted>2022-09-13T12:57:00Z</cp:lastPrinted>
  <dcterms:created xsi:type="dcterms:W3CDTF">2022-09-13T12:44:00Z</dcterms:created>
  <dcterms:modified xsi:type="dcterms:W3CDTF">2022-09-13T12:58:00Z</dcterms:modified>
</cp:coreProperties>
</file>