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66EB7" w14:textId="5DE2F34F" w:rsidR="00025386" w:rsidRDefault="00025386" w:rsidP="00025386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3D4144" w:rsidRPr="003D4144">
        <w:rPr>
          <w:b/>
        </w:rPr>
        <w:t>3</w:t>
      </w:r>
    </w:p>
    <w:p w14:paraId="51C24995" w14:textId="0A0EAFC7" w:rsidR="00025386" w:rsidRDefault="001C08E4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F153E69" wp14:editId="145488BE">
                <wp:simplePos x="0" y="0"/>
                <wp:positionH relativeFrom="column">
                  <wp:posOffset>-137795</wp:posOffset>
                </wp:positionH>
                <wp:positionV relativeFrom="paragraph">
                  <wp:posOffset>87630</wp:posOffset>
                </wp:positionV>
                <wp:extent cx="2286000" cy="942975"/>
                <wp:effectExtent l="0" t="0" r="0" b="952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F433EB" w14:textId="77777777" w:rsidR="00025386" w:rsidRDefault="00025386" w:rsidP="00025386"/>
                          <w:p w14:paraId="4178BAAD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F9E65CC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AB432FB" w14:textId="77777777"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3E1481EE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3C94A86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C3CBFF6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19D0C92" w14:textId="77777777"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0F80C77" w14:textId="77777777"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153E69" id="Prostokąt zaokrąglony 2" o:spid="_x0000_s1026" style="position:absolute;margin-left:-10.85pt;margin-top:6.9pt;width:180pt;height:7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" filled="f" strokeweight=".25pt">
                <v:textbox inset="1pt,1pt,1pt,1pt">
                  <w:txbxContent>
                    <w:p w14:paraId="66F433EB" w14:textId="77777777" w:rsidR="00025386" w:rsidRDefault="00025386" w:rsidP="00025386"/>
                    <w:p w14:paraId="4178BAAD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4F9E65CC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0AB432FB" w14:textId="77777777"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3E1481EE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33C94A86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4C3CBFF6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519D0C92" w14:textId="77777777"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0F80C77" w14:textId="77777777"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14:paraId="258DB092" w14:textId="77777777" w:rsidR="00025386" w:rsidRPr="00025386" w:rsidRDefault="00025386" w:rsidP="00025386"/>
    <w:p w14:paraId="47BBA9E7" w14:textId="77777777" w:rsidR="00025386" w:rsidRPr="00025386" w:rsidRDefault="00025386" w:rsidP="00025386"/>
    <w:p w14:paraId="0571ED18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EA173F4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12EA475D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0C067AB" w14:textId="4DC4C10F" w:rsidR="00A56A6F" w:rsidRPr="00FF4F61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D4144" w:rsidRPr="003D4144">
        <w:rPr>
          <w:rFonts w:ascii="Times New Roman" w:eastAsia="Times New Roman" w:hAnsi="Times New Roman"/>
          <w:b/>
          <w:sz w:val="24"/>
          <w:szCs w:val="20"/>
          <w:lang w:eastAsia="pl-PL"/>
        </w:rPr>
        <w:t>BI.II.271.</w:t>
      </w:r>
      <w:r w:rsidR="00525007">
        <w:rPr>
          <w:rFonts w:ascii="Times New Roman" w:eastAsia="Times New Roman" w:hAnsi="Times New Roman"/>
          <w:b/>
          <w:sz w:val="24"/>
          <w:szCs w:val="20"/>
          <w:lang w:eastAsia="pl-PL"/>
        </w:rPr>
        <w:t>4</w:t>
      </w:r>
      <w:r w:rsidR="005920A3">
        <w:rPr>
          <w:rFonts w:ascii="Times New Roman" w:eastAsia="Times New Roman" w:hAnsi="Times New Roman"/>
          <w:b/>
          <w:sz w:val="24"/>
          <w:szCs w:val="20"/>
          <w:lang w:eastAsia="pl-PL"/>
        </w:rPr>
        <w:t>7</w:t>
      </w:r>
      <w:r w:rsidR="003D4144" w:rsidRPr="003D4144">
        <w:rPr>
          <w:rFonts w:ascii="Times New Roman" w:eastAsia="Times New Roman" w:hAnsi="Times New Roman"/>
          <w:b/>
          <w:sz w:val="24"/>
          <w:szCs w:val="20"/>
          <w:lang w:eastAsia="pl-PL"/>
        </w:rPr>
        <w:t>.202</w:t>
      </w:r>
      <w:r w:rsidR="00F41D49">
        <w:rPr>
          <w:rFonts w:ascii="Times New Roman" w:eastAsia="Times New Roman" w:hAnsi="Times New Roman"/>
          <w:b/>
          <w:sz w:val="24"/>
          <w:szCs w:val="20"/>
          <w:lang w:eastAsia="pl-PL"/>
        </w:rPr>
        <w:t>3</w:t>
      </w:r>
      <w:r w:rsidR="003D4144" w:rsidRPr="003D4144">
        <w:rPr>
          <w:rFonts w:ascii="Times New Roman" w:eastAsia="Times New Roman" w:hAnsi="Times New Roman"/>
          <w:b/>
          <w:sz w:val="24"/>
          <w:szCs w:val="20"/>
          <w:lang w:eastAsia="pl-PL"/>
        </w:rPr>
        <w:t>.KO</w:t>
      </w:r>
    </w:p>
    <w:p w14:paraId="3055DD65" w14:textId="77777777" w:rsidR="00025386" w:rsidRPr="00025386" w:rsidRDefault="00025386" w:rsidP="00025386"/>
    <w:p w14:paraId="691B3019" w14:textId="77777777" w:rsidR="00025386" w:rsidRDefault="00025386" w:rsidP="00025386"/>
    <w:p w14:paraId="53112910" w14:textId="77777777"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14:paraId="54613FED" w14:textId="77777777"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14:paraId="31DE3D44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E12F32" w14:textId="3B54AB7F"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D4144" w:rsidRPr="003D4144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Tryb podstawowy bez negocjacji - art. 275 pkt. 1 ustawy </w:t>
      </w:r>
      <w:proofErr w:type="spellStart"/>
      <w:r w:rsidR="003D4144" w:rsidRPr="003D4144">
        <w:rPr>
          <w:rFonts w:ascii="Times New Roman" w:eastAsia="Times New Roman" w:hAnsi="Times New Roman"/>
          <w:b/>
          <w:sz w:val="24"/>
          <w:szCs w:val="20"/>
          <w:lang w:eastAsia="pl-PL"/>
        </w:rPr>
        <w:t>Pzp</w:t>
      </w:r>
      <w:proofErr w:type="spellEnd"/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14:paraId="7692E392" w14:textId="3F23E863" w:rsidR="000C70B9" w:rsidRDefault="005920A3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20A3">
        <w:rPr>
          <w:rFonts w:ascii="Times New Roman" w:hAnsi="Times New Roman"/>
          <w:b/>
          <w:bCs/>
          <w:sz w:val="24"/>
          <w:szCs w:val="24"/>
        </w:rPr>
        <w:t>Budowa Centrum opiekuńczo-mieszka</w:t>
      </w:r>
      <w:r>
        <w:rPr>
          <w:rFonts w:ascii="Times New Roman" w:hAnsi="Times New Roman"/>
          <w:b/>
          <w:bCs/>
          <w:sz w:val="24"/>
          <w:szCs w:val="24"/>
        </w:rPr>
        <w:t>l</w:t>
      </w:r>
      <w:r w:rsidRPr="005920A3">
        <w:rPr>
          <w:rFonts w:ascii="Times New Roman" w:hAnsi="Times New Roman"/>
          <w:b/>
          <w:bCs/>
          <w:sz w:val="24"/>
          <w:szCs w:val="24"/>
        </w:rPr>
        <w:t>nego w Brześciu Kujawskim wraz z infrastrukturą towarzyszącą</w:t>
      </w:r>
    </w:p>
    <w:p w14:paraId="141EA98F" w14:textId="4BD99E18"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14:paraId="775B84C6" w14:textId="77777777"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D01981E" w14:textId="77777777"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="00C904C8" w:rsidRPr="00744E49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="00C904C8" w:rsidRPr="00744E49">
        <w:rPr>
          <w:rFonts w:ascii="Times New Roman" w:hAnsi="Times New Roman"/>
          <w:color w:val="000000"/>
          <w:sz w:val="24"/>
          <w:szCs w:val="24"/>
        </w:rPr>
        <w:t>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13577DD" w14:textId="48F69AD2"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>, określonymi w Specyfikacji 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14:paraId="4B441F45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F706692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61BB3F9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D4357E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B14FB0B" w14:textId="77777777" w:rsidR="00AE62F2" w:rsidRPr="00833E3D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EEF876D" w14:textId="77777777" w:rsidR="00025386" w:rsidRPr="00833E3D" w:rsidRDefault="00025386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imes New Roman" w:hAnsi="Times New Roman"/>
          <w:sz w:val="24"/>
        </w:rPr>
      </w:pP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 xml:space="preserve"> dnia </w:t>
      </w: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ab/>
      </w:r>
      <w:r w:rsidRPr="00833E3D">
        <w:rPr>
          <w:rFonts w:ascii="Times New Roman" w:hAnsi="Times New Roman"/>
          <w:sz w:val="24"/>
          <w:u w:val="dotted"/>
        </w:rPr>
        <w:tab/>
      </w:r>
    </w:p>
    <w:p w14:paraId="162B1D71" w14:textId="77777777" w:rsidR="00025386" w:rsidRDefault="00025386" w:rsidP="00AE62F2">
      <w:pPr>
        <w:spacing w:after="0" w:line="276" w:lineRule="auto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7698" w14:textId="77777777" w:rsidR="00D92A9F" w:rsidRDefault="00D92A9F" w:rsidP="00025386">
      <w:pPr>
        <w:spacing w:after="0" w:line="240" w:lineRule="auto"/>
      </w:pPr>
      <w:r>
        <w:separator/>
      </w:r>
    </w:p>
  </w:endnote>
  <w:endnote w:type="continuationSeparator" w:id="0">
    <w:p w14:paraId="0E511D5D" w14:textId="77777777" w:rsidR="00D92A9F" w:rsidRDefault="00D92A9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51CF" w14:textId="77777777" w:rsidR="003D4144" w:rsidRDefault="003D41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D5E9" w14:textId="728ED613" w:rsidR="00025386" w:rsidRDefault="001C08E4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CF8FC4F" wp14:editId="352F4C4C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033C79B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566B0AF5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3904580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5F34" w14:textId="77777777" w:rsidR="003D4144" w:rsidRDefault="003D4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22B27" w14:textId="77777777" w:rsidR="00D92A9F" w:rsidRDefault="00D92A9F" w:rsidP="00025386">
      <w:pPr>
        <w:spacing w:after="0" w:line="240" w:lineRule="auto"/>
      </w:pPr>
      <w:r>
        <w:separator/>
      </w:r>
    </w:p>
  </w:footnote>
  <w:footnote w:type="continuationSeparator" w:id="0">
    <w:p w14:paraId="76FD9083" w14:textId="77777777" w:rsidR="00D92A9F" w:rsidRDefault="00D92A9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D56C" w14:textId="77777777" w:rsidR="003D4144" w:rsidRDefault="003D41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3C35" w14:textId="77777777" w:rsidR="003D4144" w:rsidRDefault="003D41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DB9A" w14:textId="77777777" w:rsidR="003D4144" w:rsidRDefault="003D41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65C"/>
    <w:rsid w:val="00007469"/>
    <w:rsid w:val="00025386"/>
    <w:rsid w:val="00026762"/>
    <w:rsid w:val="00043C22"/>
    <w:rsid w:val="000B6D61"/>
    <w:rsid w:val="000C70B9"/>
    <w:rsid w:val="001625DF"/>
    <w:rsid w:val="001C07E5"/>
    <w:rsid w:val="001C08E4"/>
    <w:rsid w:val="001C2314"/>
    <w:rsid w:val="00205ACD"/>
    <w:rsid w:val="003404F1"/>
    <w:rsid w:val="003D3AF2"/>
    <w:rsid w:val="003D4144"/>
    <w:rsid w:val="004202B7"/>
    <w:rsid w:val="00496DF8"/>
    <w:rsid w:val="00525007"/>
    <w:rsid w:val="005259EF"/>
    <w:rsid w:val="005624D8"/>
    <w:rsid w:val="00577270"/>
    <w:rsid w:val="005920A3"/>
    <w:rsid w:val="005C0AC8"/>
    <w:rsid w:val="005D1817"/>
    <w:rsid w:val="006E6175"/>
    <w:rsid w:val="00700280"/>
    <w:rsid w:val="007A69F8"/>
    <w:rsid w:val="007B60C1"/>
    <w:rsid w:val="00833E3D"/>
    <w:rsid w:val="008A362B"/>
    <w:rsid w:val="008D6ADD"/>
    <w:rsid w:val="008E27D3"/>
    <w:rsid w:val="008F2498"/>
    <w:rsid w:val="00954928"/>
    <w:rsid w:val="009A44C0"/>
    <w:rsid w:val="009C5DD5"/>
    <w:rsid w:val="00A56A6F"/>
    <w:rsid w:val="00AE62F2"/>
    <w:rsid w:val="00AF12FF"/>
    <w:rsid w:val="00C0465C"/>
    <w:rsid w:val="00C424CC"/>
    <w:rsid w:val="00C904C8"/>
    <w:rsid w:val="00C90A8F"/>
    <w:rsid w:val="00CD751B"/>
    <w:rsid w:val="00D55FC4"/>
    <w:rsid w:val="00D62DD3"/>
    <w:rsid w:val="00D92A9F"/>
    <w:rsid w:val="00E0134A"/>
    <w:rsid w:val="00E10D5B"/>
    <w:rsid w:val="00E1281C"/>
    <w:rsid w:val="00E438E0"/>
    <w:rsid w:val="00EE46AD"/>
    <w:rsid w:val="00F41D49"/>
    <w:rsid w:val="00FB7BA7"/>
    <w:rsid w:val="00FD24F7"/>
    <w:rsid w:val="00FF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931A"/>
  <w15:chartTrackingRefBased/>
  <w15:docId w15:val="{3FD44B5E-0ABD-44D7-BCE4-B8DA284B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27</cp:revision>
  <dcterms:created xsi:type="dcterms:W3CDTF">2022-01-18T09:57:00Z</dcterms:created>
  <dcterms:modified xsi:type="dcterms:W3CDTF">2023-11-10T08:57:00Z</dcterms:modified>
</cp:coreProperties>
</file>