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B7A" w:rsidRDefault="007C7784" w:rsidP="00E944F0">
      <w:pPr>
        <w:pStyle w:val="Nagwek6"/>
      </w:pPr>
      <w:r>
        <w:rPr>
          <w:noProof/>
        </w:rPr>
        <w:drawing>
          <wp:anchor distT="0" distB="0" distL="114300" distR="114300" simplePos="0" relativeHeight="251658752" behindDoc="1" locked="0" layoutInCell="1" allowOverlap="1">
            <wp:simplePos x="0" y="0"/>
            <wp:positionH relativeFrom="column">
              <wp:posOffset>0</wp:posOffset>
            </wp:positionH>
            <wp:positionV relativeFrom="paragraph">
              <wp:posOffset>-59690</wp:posOffset>
            </wp:positionV>
            <wp:extent cx="1180465" cy="1201420"/>
            <wp:effectExtent l="0" t="0" r="0" b="0"/>
            <wp:wrapNone/>
            <wp:docPr id="10" name="Obraz 10" descr="logo swsieradz_śred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swsieradz_średn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0465" cy="1201420"/>
                    </a:xfrm>
                    <a:prstGeom prst="rect">
                      <a:avLst/>
                    </a:prstGeom>
                    <a:noFill/>
                    <a:ln>
                      <a:noFill/>
                    </a:ln>
                  </pic:spPr>
                </pic:pic>
              </a:graphicData>
            </a:graphic>
            <wp14:sizeRelH relativeFrom="page">
              <wp14:pctWidth>0</wp14:pctWidth>
            </wp14:sizeRelH>
            <wp14:sizeRelV relativeFrom="page">
              <wp14:pctHeight>0</wp14:pctHeight>
            </wp14:sizeRelV>
          </wp:anchor>
        </w:drawing>
      </w:r>
      <w:r w:rsidR="005F7F56">
        <w:t xml:space="preserve">      </w:t>
      </w:r>
      <w:r w:rsidR="00520264" w:rsidRPr="00520264">
        <w:t xml:space="preserve"> </w:t>
      </w:r>
      <w:r w:rsidR="00520264">
        <w:t>Szpital Wojewódzki</w:t>
      </w:r>
    </w:p>
    <w:p w:rsidR="00303B7A" w:rsidRDefault="00303B7A">
      <w:pPr>
        <w:ind w:firstLine="708"/>
        <w:jc w:val="center"/>
        <w:rPr>
          <w:rFonts w:ascii="Monotype Corsiva" w:hAnsi="Monotype Corsiva"/>
          <w:i/>
          <w:sz w:val="28"/>
        </w:rPr>
      </w:pPr>
      <w:r>
        <w:rPr>
          <w:rFonts w:ascii="Monotype Corsiva" w:hAnsi="Monotype Corsiva"/>
          <w:i/>
          <w:sz w:val="28"/>
        </w:rPr>
        <w:t>im. Prymasa Kard. St. Wyszyńskiego</w:t>
      </w:r>
    </w:p>
    <w:p w:rsidR="00303B7A" w:rsidRDefault="00303B7A">
      <w:pPr>
        <w:ind w:firstLine="708"/>
        <w:jc w:val="center"/>
        <w:rPr>
          <w:rFonts w:ascii="Monotype Corsiva" w:hAnsi="Monotype Corsiva"/>
          <w:sz w:val="28"/>
        </w:rPr>
      </w:pPr>
      <w:r>
        <w:rPr>
          <w:rFonts w:ascii="Monotype Corsiva" w:hAnsi="Monotype Corsiva"/>
          <w:sz w:val="28"/>
        </w:rPr>
        <w:t>w Sieradzu</w:t>
      </w:r>
    </w:p>
    <w:p w:rsidR="00303B7A" w:rsidRDefault="00303B7A">
      <w:pPr>
        <w:ind w:firstLine="708"/>
        <w:jc w:val="center"/>
        <w:rPr>
          <w:rFonts w:ascii="Monotype Corsiva" w:hAnsi="Monotype Corsiva"/>
          <w:sz w:val="28"/>
        </w:rPr>
      </w:pPr>
      <w:r>
        <w:rPr>
          <w:rFonts w:ascii="Monotype Corsiva" w:hAnsi="Monotype Corsiva"/>
          <w:sz w:val="28"/>
        </w:rPr>
        <w:t>ul. Armii Krajowej 7</w:t>
      </w:r>
    </w:p>
    <w:p w:rsidR="00520264" w:rsidRPr="00520264" w:rsidRDefault="007C7784" w:rsidP="00520264">
      <w:pPr>
        <w:ind w:firstLine="708"/>
        <w:jc w:val="center"/>
        <w:rPr>
          <w:rFonts w:ascii="Monotype Corsiva" w:hAnsi="Monotype Corsiva"/>
          <w:sz w:val="28"/>
        </w:rPr>
      </w:pPr>
      <w:r>
        <w:rPr>
          <w:rFonts w:ascii="Monotype Corsiva" w:hAnsi="Monotype Corsiva"/>
          <w:noProof/>
          <w:sz w:val="28"/>
        </w:rPr>
        <mc:AlternateContent>
          <mc:Choice Requires="wps">
            <w:drawing>
              <wp:anchor distT="0" distB="0" distL="114300" distR="114300" simplePos="0" relativeHeight="251659776" behindDoc="0" locked="0" layoutInCell="1" allowOverlap="1">
                <wp:simplePos x="0" y="0"/>
                <wp:positionH relativeFrom="column">
                  <wp:posOffset>4310380</wp:posOffset>
                </wp:positionH>
                <wp:positionV relativeFrom="paragraph">
                  <wp:posOffset>60960</wp:posOffset>
                </wp:positionV>
                <wp:extent cx="1786890" cy="217805"/>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217805"/>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92AD6" w:rsidRPr="00520264" w:rsidRDefault="00192AD6">
                            <w:pPr>
                              <w:rPr>
                                <w:sz w:val="16"/>
                              </w:rPr>
                            </w:pPr>
                            <w:r>
                              <w:rPr>
                                <w:sz w:val="16"/>
                              </w:rPr>
                              <w:t>Certyfikat Jakości ISO 9001:2008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39.4pt;margin-top:4.8pt;width:140.7pt;height:1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" strokecolor="white" strokeweight="1pt">
                <v:textbox>
                  <w:txbxContent>
                    <w:p w:rsidR="00192AD6" w:rsidRPr="00520264" w:rsidRDefault="00192AD6">
                      <w:pPr>
                        <w:rPr>
                          <w:sz w:val="16"/>
                        </w:rPr>
                      </w:pPr>
                      <w:r>
                        <w:rPr>
                          <w:sz w:val="16"/>
                        </w:rPr>
                        <w:t>Certyfikat Jakości ISO 9001:2008</w:t>
                      </w:r>
                    </w:p>
                  </w:txbxContent>
                </v:textbox>
              </v:shape>
            </w:pict>
          </mc:Fallback>
        </mc:AlternateContent>
      </w:r>
      <w:r w:rsidR="00303B7A">
        <w:rPr>
          <w:rFonts w:ascii="Monotype Corsiva" w:hAnsi="Monotype Corsiva"/>
          <w:sz w:val="28"/>
        </w:rPr>
        <w:t>98-200 Sieradz</w:t>
      </w:r>
    </w:p>
    <w:p w:rsidR="00303B7A" w:rsidRDefault="007C7784">
      <w:pPr>
        <w:rPr>
          <w:sz w:val="28"/>
        </w:rPr>
      </w:pPr>
      <w:r>
        <w:rPr>
          <w:noProof/>
          <w:sz w:val="20"/>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144145</wp:posOffset>
                </wp:positionV>
                <wp:extent cx="58293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5pt" to="45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" o:allowincell="f" strokecolor="#36f" strokeweight="1pt"/>
            </w:pict>
          </mc:Fallback>
        </mc:AlternateContent>
      </w:r>
    </w:p>
    <w:p w:rsidR="00A95FAC" w:rsidRDefault="007C7784" w:rsidP="00E57FF1">
      <w:pPr>
        <w:ind w:left="5664"/>
        <w:jc w:val="both"/>
      </w:pPr>
      <w:r>
        <w:rPr>
          <w:noProof/>
          <w:sz w:val="18"/>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36195</wp:posOffset>
                </wp:positionV>
                <wp:extent cx="58293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45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" o:allowincell="f" strokecolor="#36f" strokeweight="1pt"/>
            </w:pict>
          </mc:Fallback>
        </mc:AlternateContent>
      </w:r>
      <w:r>
        <w:rPr>
          <w:noProof/>
          <w:sz w:val="18"/>
        </w:rPr>
        <mc:AlternateContent>
          <mc:Choice Requires="wps">
            <w:drawing>
              <wp:anchor distT="0" distB="0" distL="114300" distR="114300" simplePos="0" relativeHeight="251655680" behindDoc="0" locked="0" layoutInCell="0" allowOverlap="1">
                <wp:simplePos x="0" y="0"/>
                <wp:positionH relativeFrom="column">
                  <wp:posOffset>0</wp:posOffset>
                </wp:positionH>
                <wp:positionV relativeFrom="paragraph">
                  <wp:posOffset>-1905</wp:posOffset>
                </wp:positionV>
                <wp:extent cx="58293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5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" o:allowincell="f" strokecolor="#36f" strokeweight="2.5pt"/>
            </w:pict>
          </mc:Fallback>
        </mc:AlternateContent>
      </w:r>
      <w:r w:rsidR="00A95FAC">
        <w:t xml:space="preserve">              </w:t>
      </w:r>
    </w:p>
    <w:p w:rsidR="00E57FF1" w:rsidRDefault="00E57FF1" w:rsidP="00CE1F47"/>
    <w:p w:rsidR="006F7AEC" w:rsidRDefault="006F7AEC" w:rsidP="00653638">
      <w:pPr>
        <w:ind w:left="5664"/>
      </w:pPr>
    </w:p>
    <w:p w:rsidR="00653638" w:rsidRDefault="00F20498" w:rsidP="00653638">
      <w:pPr>
        <w:ind w:left="5664"/>
      </w:pPr>
      <w:r>
        <w:t xml:space="preserve">Sieradz, </w:t>
      </w:r>
      <w:r w:rsidR="0005765E">
        <w:t>2020-03-12</w:t>
      </w:r>
    </w:p>
    <w:p w:rsidR="00851750" w:rsidRDefault="00851750" w:rsidP="00851750"/>
    <w:p w:rsidR="008A3758" w:rsidRDefault="008A3758" w:rsidP="006839BC">
      <w:pPr>
        <w:rPr>
          <w:b/>
          <w:bCs/>
        </w:rPr>
      </w:pPr>
    </w:p>
    <w:p w:rsidR="002528E3" w:rsidRDefault="002528E3" w:rsidP="00851750">
      <w:pPr>
        <w:ind w:left="180"/>
        <w:jc w:val="center"/>
        <w:rPr>
          <w:b/>
          <w:bCs/>
        </w:rPr>
      </w:pPr>
    </w:p>
    <w:p w:rsidR="00851750" w:rsidRDefault="006C7422" w:rsidP="00851750">
      <w:pPr>
        <w:ind w:left="180"/>
        <w:jc w:val="center"/>
        <w:rPr>
          <w:b/>
          <w:bCs/>
        </w:rPr>
      </w:pPr>
      <w:r>
        <w:rPr>
          <w:b/>
          <w:bCs/>
        </w:rPr>
        <w:t>Wyjaś</w:t>
      </w:r>
      <w:r w:rsidR="00996C8D">
        <w:rPr>
          <w:b/>
          <w:bCs/>
        </w:rPr>
        <w:t xml:space="preserve">nienia do </w:t>
      </w:r>
      <w:r w:rsidR="00B7129B">
        <w:rPr>
          <w:b/>
          <w:bCs/>
        </w:rPr>
        <w:t xml:space="preserve"> zapisów SIWZ</w:t>
      </w:r>
      <w:r w:rsidR="00DC345E">
        <w:rPr>
          <w:b/>
          <w:bCs/>
        </w:rPr>
        <w:t xml:space="preserve"> </w:t>
      </w:r>
    </w:p>
    <w:p w:rsidR="006F7AEC" w:rsidRDefault="006F7AEC" w:rsidP="00851750">
      <w:pPr>
        <w:pStyle w:val="Tekstpodstawowy"/>
      </w:pPr>
    </w:p>
    <w:p w:rsidR="00851750" w:rsidRDefault="000B2097" w:rsidP="00851750">
      <w:pPr>
        <w:pStyle w:val="Tekstpodstawowy"/>
      </w:pPr>
      <w:r>
        <w:t>SZP.215-</w:t>
      </w:r>
      <w:r w:rsidR="0005765E">
        <w:t xml:space="preserve"> 11</w:t>
      </w:r>
      <w:r w:rsidR="00013233">
        <w:t>/</w:t>
      </w:r>
      <w:r w:rsidR="0005765E">
        <w:t>20</w:t>
      </w:r>
    </w:p>
    <w:p w:rsidR="006F7AEC" w:rsidRDefault="006F7AEC" w:rsidP="00851750">
      <w:pPr>
        <w:pStyle w:val="Tekstpodstawowy"/>
      </w:pPr>
    </w:p>
    <w:p w:rsidR="00B7129B" w:rsidRDefault="00851750" w:rsidP="007266F3">
      <w:pPr>
        <w:spacing w:before="120" w:line="360" w:lineRule="auto"/>
        <w:ind w:left="714"/>
        <w:contextualSpacing/>
        <w:jc w:val="both"/>
      </w:pPr>
      <w:r w:rsidRPr="007C3AA9">
        <w:tab/>
      </w:r>
      <w:r w:rsidRPr="0096498D">
        <w:t>Szpital Wojewódzki w Sieradzu przy ul. Armii Krajowej 7 w zwi</w:t>
      </w:r>
      <w:r w:rsidR="00E92DDE">
        <w:t xml:space="preserve">ązku                         </w:t>
      </w:r>
      <w:r w:rsidRPr="0096498D">
        <w:t>z ogłoszonym przetargiem</w:t>
      </w:r>
      <w:r w:rsidR="00CB4D72" w:rsidRPr="0096498D">
        <w:t xml:space="preserve"> nieograniczonym </w:t>
      </w:r>
      <w:r w:rsidR="00A66BF4">
        <w:t xml:space="preserve"> na</w:t>
      </w:r>
      <w:r w:rsidR="002528E3">
        <w:t xml:space="preserve"> </w:t>
      </w:r>
      <w:r w:rsidR="007266F3">
        <w:t xml:space="preserve"> Dostawę</w:t>
      </w:r>
      <w:r w:rsidR="00F20498">
        <w:t xml:space="preserve"> </w:t>
      </w:r>
      <w:r w:rsidR="0005765E">
        <w:t xml:space="preserve">rękawic diagnostycznych i chirurgicznych </w:t>
      </w:r>
      <w:r w:rsidR="007266F3">
        <w:t xml:space="preserve"> udziela wyjaśnień:</w:t>
      </w:r>
    </w:p>
    <w:p w:rsidR="007266F3" w:rsidRDefault="007266F3" w:rsidP="007266F3">
      <w:pPr>
        <w:spacing w:before="120" w:line="360" w:lineRule="auto"/>
        <w:ind w:left="714"/>
        <w:contextualSpacing/>
        <w:jc w:val="both"/>
      </w:pPr>
    </w:p>
    <w:p w:rsidR="0005765E" w:rsidRDefault="0005765E" w:rsidP="0005765E">
      <w:pPr>
        <w:spacing w:line="360" w:lineRule="auto"/>
        <w:jc w:val="both"/>
        <w:rPr>
          <w:b/>
          <w:sz w:val="22"/>
          <w:szCs w:val="22"/>
        </w:rPr>
      </w:pPr>
      <w:r>
        <w:rPr>
          <w:b/>
          <w:sz w:val="22"/>
          <w:szCs w:val="22"/>
        </w:rPr>
        <w:t>1</w:t>
      </w:r>
    </w:p>
    <w:p w:rsidR="0005765E" w:rsidRDefault="0005765E" w:rsidP="0005765E">
      <w:pPr>
        <w:jc w:val="both"/>
        <w:rPr>
          <w:rFonts w:ascii="Arial Narrow" w:hAnsi="Arial Narrow"/>
          <w:b/>
        </w:rPr>
      </w:pPr>
      <w:r>
        <w:rPr>
          <w:rFonts w:ascii="Arial Narrow" w:hAnsi="Arial Narrow"/>
          <w:b/>
        </w:rPr>
        <w:t>Zadanie 1</w:t>
      </w:r>
    </w:p>
    <w:p w:rsidR="0005765E" w:rsidRDefault="0005765E" w:rsidP="0005765E">
      <w:pPr>
        <w:jc w:val="both"/>
        <w:rPr>
          <w:rFonts w:ascii="Arial Narrow" w:hAnsi="Arial Narrow"/>
        </w:rPr>
      </w:pPr>
      <w:r>
        <w:rPr>
          <w:rFonts w:ascii="Arial Narrow" w:hAnsi="Arial Narrow"/>
        </w:rPr>
        <w:t>1.Prosimy Zamawiającego o dopuszczenie rękawic składanych na pół.</w:t>
      </w:r>
    </w:p>
    <w:p w:rsidR="0005765E" w:rsidRDefault="0005765E" w:rsidP="0005765E">
      <w:pPr>
        <w:jc w:val="both"/>
        <w:rPr>
          <w:rFonts w:ascii="Arial Narrow" w:hAnsi="Arial Narrow"/>
          <w:color w:val="FF0000"/>
        </w:rPr>
      </w:pPr>
      <w:r>
        <w:rPr>
          <w:rFonts w:ascii="Arial Narrow" w:hAnsi="Arial Narrow"/>
        </w:rPr>
        <w:t xml:space="preserve"> </w:t>
      </w:r>
      <w:r>
        <w:rPr>
          <w:rFonts w:ascii="Arial Narrow" w:hAnsi="Arial Narrow"/>
          <w:color w:val="FF0000"/>
        </w:rPr>
        <w:t>Zamawiający  nie dokonuje zmian w opisie przedmiotu zamówienia.</w:t>
      </w:r>
    </w:p>
    <w:p w:rsidR="0005765E" w:rsidRDefault="0005765E" w:rsidP="0005765E">
      <w:pPr>
        <w:jc w:val="both"/>
        <w:rPr>
          <w:rFonts w:ascii="Arial Narrow" w:hAnsi="Arial Narrow"/>
        </w:rPr>
      </w:pPr>
    </w:p>
    <w:p w:rsidR="0005765E" w:rsidRDefault="0005765E" w:rsidP="0005765E">
      <w:pPr>
        <w:jc w:val="both"/>
        <w:rPr>
          <w:rFonts w:ascii="Arial Narrow" w:hAnsi="Arial Narrow"/>
        </w:rPr>
      </w:pPr>
      <w:r>
        <w:rPr>
          <w:rFonts w:ascii="Arial Narrow" w:hAnsi="Arial Narrow"/>
        </w:rPr>
        <w:t>2.Prosimy Zamawiającego o dopuszczenie rękawic o sile zrywu przed starzeniem min.16,4N i po starzeniu min.15N oraz grubości na dłoni 0,20±0,01mm.</w:t>
      </w:r>
    </w:p>
    <w:p w:rsidR="0005765E" w:rsidRDefault="0005765E" w:rsidP="0005765E">
      <w:pPr>
        <w:jc w:val="both"/>
        <w:rPr>
          <w:rFonts w:ascii="Arial Narrow" w:hAnsi="Arial Narrow"/>
        </w:rPr>
      </w:pPr>
      <w:r>
        <w:rPr>
          <w:rFonts w:ascii="Arial Narrow" w:hAnsi="Arial Narrow"/>
          <w:color w:val="FF0000"/>
        </w:rPr>
        <w:t>Zamawiający  nie dokonuje zmian w opisie przedmiotu zamówienia.</w:t>
      </w:r>
    </w:p>
    <w:p w:rsidR="0005765E" w:rsidRDefault="0005765E" w:rsidP="0005765E">
      <w:pPr>
        <w:jc w:val="both"/>
        <w:rPr>
          <w:rFonts w:ascii="Arial Narrow" w:hAnsi="Arial Narrow"/>
        </w:rPr>
      </w:pPr>
    </w:p>
    <w:p w:rsidR="0005765E" w:rsidRDefault="0005765E" w:rsidP="0005765E">
      <w:pPr>
        <w:jc w:val="both"/>
        <w:rPr>
          <w:rFonts w:ascii="Arial Narrow" w:hAnsi="Arial Narrow"/>
        </w:rPr>
      </w:pPr>
      <w:r>
        <w:rPr>
          <w:rFonts w:ascii="Arial Narrow" w:hAnsi="Arial Narrow"/>
        </w:rPr>
        <w:t xml:space="preserve">3. Prosimy Zamawiającego o dopuszczenie rękawic polimeryzowanych od strony wewnętrznej, zewnątrz </w:t>
      </w:r>
      <w:proofErr w:type="spellStart"/>
      <w:r>
        <w:rPr>
          <w:rFonts w:ascii="Arial Narrow" w:hAnsi="Arial Narrow"/>
        </w:rPr>
        <w:t>mikroteksturowanych</w:t>
      </w:r>
      <w:proofErr w:type="spellEnd"/>
      <w:r>
        <w:rPr>
          <w:rFonts w:ascii="Arial Narrow" w:hAnsi="Arial Narrow"/>
        </w:rPr>
        <w:t>, co zwiększa chwytność rękawic. Pragniemy nadmienić, że polimeryzowanie powierzchni ma na celu wprowadzenie poślizgu, co jest zwłaszcza ważne przy zakładaniu rękawic. Zwiększenie poślizgu nie jest jednak pożądane od strony roboczej, gdzie podczas zabiegu manipuluje się narzędziami.</w:t>
      </w:r>
    </w:p>
    <w:p w:rsidR="0005765E" w:rsidRDefault="0005765E" w:rsidP="0005765E">
      <w:pPr>
        <w:jc w:val="both"/>
        <w:rPr>
          <w:rFonts w:ascii="Arial Narrow" w:hAnsi="Arial Narrow"/>
        </w:rPr>
      </w:pPr>
      <w:r>
        <w:rPr>
          <w:rFonts w:ascii="Arial Narrow" w:hAnsi="Arial Narrow"/>
          <w:color w:val="FF0000"/>
        </w:rPr>
        <w:t>Zamawiający  nie dokonuje zmian w opisie przedmiotu zamówienia.</w:t>
      </w:r>
    </w:p>
    <w:p w:rsidR="0005765E" w:rsidRDefault="0005765E" w:rsidP="0005765E">
      <w:pPr>
        <w:jc w:val="both"/>
        <w:rPr>
          <w:rFonts w:ascii="Arial Narrow" w:hAnsi="Arial Narrow"/>
        </w:rPr>
      </w:pPr>
    </w:p>
    <w:p w:rsidR="0005765E" w:rsidRDefault="0005765E" w:rsidP="0005765E">
      <w:pPr>
        <w:jc w:val="both"/>
        <w:rPr>
          <w:rFonts w:ascii="Arial Narrow" w:hAnsi="Arial Narrow"/>
        </w:rPr>
      </w:pPr>
      <w:r>
        <w:rPr>
          <w:rFonts w:ascii="Arial Narrow" w:hAnsi="Arial Narrow"/>
        </w:rPr>
        <w:t>4. Prosimy Zamawiającego o dopuszczenie rękawic o AQL≤1,0 i długości min. 260-280mm w zależności od rozmiaru oraz sile zrywania przed starzeniem 16N, po starzeniu 14N.</w:t>
      </w:r>
    </w:p>
    <w:p w:rsidR="0005765E" w:rsidRDefault="0005765E" w:rsidP="0005765E">
      <w:pPr>
        <w:jc w:val="both"/>
        <w:rPr>
          <w:rFonts w:ascii="Arial Narrow" w:hAnsi="Arial Narrow"/>
          <w:b/>
        </w:rPr>
      </w:pPr>
      <w:r>
        <w:rPr>
          <w:rFonts w:ascii="Arial Narrow" w:hAnsi="Arial Narrow"/>
        </w:rPr>
        <w:t xml:space="preserve">5. </w:t>
      </w:r>
      <w:r>
        <w:rPr>
          <w:rFonts w:asciiTheme="minorHAnsi" w:hAnsiTheme="minorHAnsi" w:cstheme="minorHAnsi"/>
        </w:rPr>
        <w:t>Prosimy Zamawiającego o dopuszczenie rękawic o dł. 270-285 mm w zależności od rozmiaru, która w pełni zakrywa mankiet fartucha i zapewnia bezpieczeństwo pracy podczas zabiegu chirurgicznego</w:t>
      </w:r>
      <w:r>
        <w:rPr>
          <w:rFonts w:asciiTheme="minorHAnsi" w:hAnsiTheme="minorHAnsi" w:cstheme="minorHAnsi"/>
          <w:sz w:val="20"/>
          <w:szCs w:val="20"/>
        </w:rPr>
        <w:t>.</w:t>
      </w:r>
      <w:r>
        <w:rPr>
          <w:rFonts w:ascii="Arial Narrow" w:hAnsi="Arial Narrow"/>
          <w:b/>
        </w:rPr>
        <w:t xml:space="preserve"> </w:t>
      </w:r>
    </w:p>
    <w:p w:rsidR="0005765E" w:rsidRDefault="0005765E" w:rsidP="0005765E">
      <w:pPr>
        <w:jc w:val="both"/>
        <w:rPr>
          <w:rFonts w:ascii="Arial Narrow" w:hAnsi="Arial Narrow"/>
        </w:rPr>
      </w:pPr>
      <w:r>
        <w:rPr>
          <w:rFonts w:ascii="Arial Narrow" w:hAnsi="Arial Narrow"/>
          <w:color w:val="FF0000"/>
        </w:rPr>
        <w:t>Zamawiający  nie dokonuje zmian w opisie przedmiotu zamówienia.</w:t>
      </w:r>
    </w:p>
    <w:p w:rsidR="0005765E" w:rsidRDefault="0005765E" w:rsidP="0005765E">
      <w:pPr>
        <w:jc w:val="both"/>
        <w:rPr>
          <w:rFonts w:ascii="Arial Narrow" w:hAnsi="Arial Narrow"/>
          <w:b/>
        </w:rPr>
      </w:pPr>
    </w:p>
    <w:p w:rsidR="0005765E" w:rsidRDefault="0005765E" w:rsidP="0005765E">
      <w:pPr>
        <w:jc w:val="both"/>
        <w:rPr>
          <w:rFonts w:ascii="Arial Narrow" w:hAnsi="Arial Narrow"/>
        </w:rPr>
      </w:pPr>
      <w:r>
        <w:rPr>
          <w:rFonts w:ascii="Arial Narrow" w:hAnsi="Arial Narrow"/>
          <w:b/>
        </w:rPr>
        <w:lastRenderedPageBreak/>
        <w:t>6.</w:t>
      </w:r>
      <w:r>
        <w:rPr>
          <w:rFonts w:asciiTheme="minorHAnsi" w:hAnsiTheme="minorHAnsi" w:cstheme="minorHAnsi"/>
        </w:rPr>
        <w:t xml:space="preserve"> Prosimy Zamawiającego o dopuszczenie rękawic o grubości pojedynczej ścianki: na palcu 27mm, na dłoni 21mm (±0,03mm), na mankiecie 16mm</w:t>
      </w:r>
      <w:r>
        <w:rPr>
          <w:rFonts w:ascii="Arial Narrow" w:hAnsi="Arial Narrow"/>
        </w:rPr>
        <w:t xml:space="preserve"> oraz sile zrywania przed starzeniem 20N, po starzeniu 14N.</w:t>
      </w:r>
    </w:p>
    <w:p w:rsidR="0005765E" w:rsidRDefault="0005765E" w:rsidP="0005765E">
      <w:pPr>
        <w:jc w:val="both"/>
        <w:rPr>
          <w:rFonts w:ascii="Arial Narrow" w:hAnsi="Arial Narrow"/>
        </w:rPr>
      </w:pPr>
      <w:r>
        <w:rPr>
          <w:rFonts w:ascii="Arial Narrow" w:hAnsi="Arial Narrow"/>
          <w:color w:val="FF0000"/>
        </w:rPr>
        <w:t>Zamawiający  nie dokonuje zmian w opisie przedmiotu zamówienia.</w:t>
      </w:r>
    </w:p>
    <w:p w:rsidR="0005765E" w:rsidRDefault="0005765E" w:rsidP="0005765E">
      <w:pPr>
        <w:jc w:val="both"/>
        <w:rPr>
          <w:rFonts w:ascii="Arial Narrow" w:hAnsi="Arial Narrow"/>
        </w:rPr>
      </w:pPr>
    </w:p>
    <w:p w:rsidR="0005765E" w:rsidRDefault="0005765E" w:rsidP="0005765E">
      <w:pPr>
        <w:jc w:val="both"/>
        <w:rPr>
          <w:rFonts w:ascii="Arial Narrow" w:hAnsi="Arial Narrow"/>
          <w:b/>
        </w:rPr>
      </w:pPr>
      <w:r>
        <w:rPr>
          <w:rFonts w:ascii="Arial Narrow" w:hAnsi="Arial Narrow"/>
          <w:b/>
        </w:rPr>
        <w:t>Zadanie 2</w:t>
      </w:r>
    </w:p>
    <w:p w:rsidR="0005765E" w:rsidRDefault="0005765E" w:rsidP="0005765E">
      <w:pPr>
        <w:jc w:val="both"/>
        <w:rPr>
          <w:rFonts w:ascii="Arial Narrow" w:hAnsi="Arial Narrow"/>
        </w:rPr>
      </w:pPr>
      <w:r>
        <w:rPr>
          <w:rFonts w:ascii="Arial Narrow" w:hAnsi="Arial Narrow"/>
        </w:rPr>
        <w:t>1.</w:t>
      </w:r>
      <w:r>
        <w:t xml:space="preserve"> </w:t>
      </w:r>
      <w:r>
        <w:rPr>
          <w:rFonts w:ascii="Arial Narrow" w:hAnsi="Arial Narrow"/>
        </w:rPr>
        <w:t xml:space="preserve">Prosimy Zamawiającego o dopuszczenie rękawic polimeryzowanych od strony wewnętrznej, z zewnątrz </w:t>
      </w:r>
      <w:proofErr w:type="spellStart"/>
      <w:r>
        <w:rPr>
          <w:rFonts w:ascii="Arial Narrow" w:hAnsi="Arial Narrow"/>
        </w:rPr>
        <w:t>mikroteksturowanych</w:t>
      </w:r>
      <w:proofErr w:type="spellEnd"/>
      <w:r>
        <w:rPr>
          <w:rFonts w:ascii="Arial Narrow" w:hAnsi="Arial Narrow"/>
        </w:rPr>
        <w:t>, co zwiększa chwytność rękawic. Pragniemy nadmienić, że polimeryzowanie powierzchni ma na celu wprowadzenie poślizgu, co jest zwłaszcza ważne przy zakładaniu rękawic. Zwiększenie poślizgu nie jest jednak pożądane od strony roboczej, gdzie podczas zabiegu manipuluje się narzędziami.</w:t>
      </w:r>
    </w:p>
    <w:p w:rsidR="0005765E" w:rsidRDefault="0005765E" w:rsidP="0005765E">
      <w:pPr>
        <w:jc w:val="both"/>
        <w:rPr>
          <w:rFonts w:ascii="Arial Narrow" w:hAnsi="Arial Narrow"/>
        </w:rPr>
      </w:pPr>
      <w:r>
        <w:rPr>
          <w:rFonts w:ascii="Arial Narrow" w:hAnsi="Arial Narrow"/>
          <w:color w:val="FF0000"/>
        </w:rPr>
        <w:t>Zamawiający  nie dokonuje zmian w opisie przedmiotu zamówienia.</w:t>
      </w:r>
    </w:p>
    <w:p w:rsidR="0005765E" w:rsidRDefault="0005765E" w:rsidP="0005765E">
      <w:pPr>
        <w:jc w:val="both"/>
        <w:rPr>
          <w:rFonts w:ascii="Arial Narrow" w:hAnsi="Arial Narrow"/>
        </w:rPr>
      </w:pPr>
    </w:p>
    <w:p w:rsidR="0005765E" w:rsidRDefault="0005765E" w:rsidP="0005765E">
      <w:pPr>
        <w:jc w:val="both"/>
        <w:rPr>
          <w:rFonts w:ascii="Arial Narrow" w:hAnsi="Arial Narrow"/>
        </w:rPr>
      </w:pPr>
      <w:r>
        <w:rPr>
          <w:rFonts w:ascii="Arial Narrow" w:hAnsi="Arial Narrow"/>
        </w:rPr>
        <w:t>2. Prosimy Zamawiającego o dopuszczenie rękawic o nieznacznie mniejszej grubości na dłoni 0,18mm oraz sile zrywania przed starzeniem min.26N, po starzeniu min.25N.</w:t>
      </w:r>
    </w:p>
    <w:p w:rsidR="0005765E" w:rsidRDefault="0005765E" w:rsidP="0005765E">
      <w:pPr>
        <w:jc w:val="both"/>
        <w:rPr>
          <w:rFonts w:ascii="Arial Narrow" w:hAnsi="Arial Narrow"/>
        </w:rPr>
      </w:pPr>
      <w:r>
        <w:rPr>
          <w:rFonts w:ascii="Arial Narrow" w:hAnsi="Arial Narrow"/>
          <w:color w:val="FF0000"/>
        </w:rPr>
        <w:t>Zamawiający  nie dokonuje zmian w opisie przedmiotu zamówienia.</w:t>
      </w:r>
    </w:p>
    <w:p w:rsidR="0005765E" w:rsidRDefault="0005765E" w:rsidP="0005765E">
      <w:pPr>
        <w:jc w:val="both"/>
        <w:rPr>
          <w:rFonts w:ascii="Arial Narrow" w:hAnsi="Arial Narrow"/>
        </w:rPr>
      </w:pPr>
    </w:p>
    <w:p w:rsidR="0005765E" w:rsidRDefault="0005765E" w:rsidP="0005765E">
      <w:pPr>
        <w:jc w:val="both"/>
        <w:rPr>
          <w:rFonts w:ascii="Arial Narrow" w:hAnsi="Arial Narrow"/>
        </w:rPr>
      </w:pPr>
      <w:r>
        <w:rPr>
          <w:rFonts w:ascii="Arial Narrow" w:hAnsi="Arial Narrow"/>
        </w:rPr>
        <w:t>3.Prosimy Zamawiającego o dopuszczenie rękawic o poziomie protein &lt;50ug/g.</w:t>
      </w:r>
    </w:p>
    <w:p w:rsidR="0005765E" w:rsidRDefault="0005765E" w:rsidP="0005765E">
      <w:pPr>
        <w:jc w:val="both"/>
        <w:rPr>
          <w:rFonts w:ascii="Arial Narrow" w:hAnsi="Arial Narrow"/>
        </w:rPr>
      </w:pPr>
      <w:r>
        <w:rPr>
          <w:rFonts w:ascii="Arial Narrow" w:hAnsi="Arial Narrow"/>
          <w:color w:val="FF0000"/>
        </w:rPr>
        <w:t>Zamawiający  nie dokonuje zmian w opisie przedmiotu zamówienia.</w:t>
      </w:r>
    </w:p>
    <w:p w:rsidR="0005765E" w:rsidRDefault="0005765E" w:rsidP="0005765E">
      <w:pPr>
        <w:jc w:val="both"/>
        <w:rPr>
          <w:rFonts w:ascii="Arial Narrow" w:hAnsi="Arial Narrow"/>
        </w:rPr>
      </w:pPr>
    </w:p>
    <w:p w:rsidR="0005765E" w:rsidRDefault="0005765E" w:rsidP="0005765E">
      <w:pPr>
        <w:jc w:val="both"/>
        <w:rPr>
          <w:rFonts w:ascii="Arial Narrow" w:hAnsi="Arial Narrow"/>
          <w:b/>
        </w:rPr>
      </w:pPr>
      <w:r>
        <w:rPr>
          <w:rFonts w:ascii="Arial Narrow" w:hAnsi="Arial Narrow"/>
          <w:b/>
        </w:rPr>
        <w:t>Zadanie 3</w:t>
      </w:r>
    </w:p>
    <w:p w:rsidR="0005765E" w:rsidRDefault="0005765E" w:rsidP="0005765E">
      <w:pPr>
        <w:jc w:val="both"/>
        <w:rPr>
          <w:rFonts w:ascii="Arial Narrow" w:hAnsi="Arial Narrow"/>
        </w:rPr>
      </w:pPr>
      <w:r>
        <w:rPr>
          <w:rFonts w:ascii="Arial Narrow" w:hAnsi="Arial Narrow"/>
        </w:rPr>
        <w:t>1.</w:t>
      </w:r>
      <w:r>
        <w:t xml:space="preserve"> </w:t>
      </w:r>
      <w:r>
        <w:rPr>
          <w:rFonts w:ascii="Arial Narrow" w:hAnsi="Arial Narrow"/>
        </w:rPr>
        <w:t xml:space="preserve">Prosimy Zamawiającego o dopuszczenie rękawic polimeryzowanych od strony wewnętrznej, zewnątrz </w:t>
      </w:r>
      <w:proofErr w:type="spellStart"/>
      <w:r>
        <w:rPr>
          <w:rFonts w:ascii="Arial Narrow" w:hAnsi="Arial Narrow"/>
        </w:rPr>
        <w:t>mikroteksturowanych</w:t>
      </w:r>
      <w:proofErr w:type="spellEnd"/>
      <w:r>
        <w:rPr>
          <w:rFonts w:ascii="Arial Narrow" w:hAnsi="Arial Narrow"/>
        </w:rPr>
        <w:t>, co zwiększa chwytność rękawic. Pragniemy nadmienić, że polimeryzowanie powierzchni ma na celu wprowadzenie poślizgu, co jest zwłaszcza ważne przy zakładaniu rękawic. Zwiększenie poślizgu nie jest jednak pożądane od strony roboczej, gdzie podczas zabiegu manipuluje się narzędziami.</w:t>
      </w:r>
    </w:p>
    <w:p w:rsidR="0005765E" w:rsidRDefault="0005765E" w:rsidP="0005765E">
      <w:pPr>
        <w:jc w:val="both"/>
        <w:rPr>
          <w:rFonts w:ascii="Arial Narrow" w:hAnsi="Arial Narrow"/>
        </w:rPr>
      </w:pPr>
      <w:r>
        <w:rPr>
          <w:rFonts w:ascii="Arial Narrow" w:hAnsi="Arial Narrow"/>
          <w:color w:val="FF0000"/>
        </w:rPr>
        <w:t>Zamawiający  nie dokonuje zmian w opisie przedmiotu zamówienia.</w:t>
      </w:r>
    </w:p>
    <w:p w:rsidR="0005765E" w:rsidRDefault="0005765E" w:rsidP="0005765E">
      <w:pPr>
        <w:jc w:val="both"/>
        <w:rPr>
          <w:rFonts w:ascii="Arial Narrow" w:hAnsi="Arial Narrow"/>
        </w:rPr>
      </w:pPr>
    </w:p>
    <w:p w:rsidR="0005765E" w:rsidRDefault="0005765E" w:rsidP="0005765E">
      <w:pPr>
        <w:jc w:val="both"/>
        <w:rPr>
          <w:rFonts w:ascii="Arial Narrow" w:hAnsi="Arial Narrow"/>
        </w:rPr>
      </w:pPr>
      <w:r>
        <w:rPr>
          <w:rFonts w:ascii="Arial Narrow" w:hAnsi="Arial Narrow"/>
        </w:rPr>
        <w:t>2.Prosimy Zamawiającego o dopuszczenie rękawic w kolorze kremowym o grubościach na palcu:0,27±0,02mm, na dłoni min.0,19mm, na mankiecie min.0,17mm.</w:t>
      </w:r>
    </w:p>
    <w:p w:rsidR="0005765E" w:rsidRDefault="0005765E" w:rsidP="0005765E">
      <w:pPr>
        <w:jc w:val="both"/>
        <w:rPr>
          <w:rFonts w:ascii="Arial Narrow" w:hAnsi="Arial Narrow"/>
        </w:rPr>
      </w:pPr>
      <w:r>
        <w:rPr>
          <w:rFonts w:ascii="Arial Narrow" w:hAnsi="Arial Narrow"/>
          <w:color w:val="FF0000"/>
        </w:rPr>
        <w:t>Zamawiający  nie dokonuje zmian w opisie przedmiotu zamówienia.</w:t>
      </w:r>
    </w:p>
    <w:p w:rsidR="0005765E" w:rsidRDefault="0005765E" w:rsidP="0005765E">
      <w:pPr>
        <w:jc w:val="both"/>
        <w:rPr>
          <w:rFonts w:ascii="Arial Narrow" w:hAnsi="Arial Narrow"/>
        </w:rPr>
      </w:pPr>
    </w:p>
    <w:p w:rsidR="0005765E" w:rsidRDefault="0005765E" w:rsidP="0005765E">
      <w:pPr>
        <w:jc w:val="both"/>
        <w:rPr>
          <w:rFonts w:ascii="Arial Narrow" w:hAnsi="Arial Narrow"/>
          <w:b/>
        </w:rPr>
      </w:pPr>
      <w:r>
        <w:rPr>
          <w:rFonts w:ascii="Arial Narrow" w:hAnsi="Arial Narrow"/>
          <w:b/>
        </w:rPr>
        <w:t>Zadanie 4</w:t>
      </w:r>
    </w:p>
    <w:p w:rsidR="0005765E" w:rsidRDefault="0005765E" w:rsidP="0005765E">
      <w:pPr>
        <w:jc w:val="both"/>
        <w:rPr>
          <w:rFonts w:ascii="Arial Narrow" w:hAnsi="Arial Narrow"/>
        </w:rPr>
      </w:pPr>
      <w:r>
        <w:rPr>
          <w:rFonts w:ascii="Arial Narrow" w:hAnsi="Arial Narrow"/>
        </w:rPr>
        <w:t>1.Prosimy Zamawiającego o dopuszczenie rękawic o sile zrywania w całym procesie przechowywania 6,5N.</w:t>
      </w:r>
    </w:p>
    <w:p w:rsidR="0005765E" w:rsidRDefault="0005765E" w:rsidP="0005765E">
      <w:pPr>
        <w:jc w:val="both"/>
        <w:rPr>
          <w:rFonts w:ascii="Arial Narrow" w:hAnsi="Arial Narrow"/>
          <w:color w:val="FF0000"/>
        </w:rPr>
      </w:pPr>
      <w:r>
        <w:rPr>
          <w:rFonts w:ascii="Arial Narrow" w:hAnsi="Arial Narrow"/>
          <w:color w:val="FF0000"/>
        </w:rPr>
        <w:t>Zamawiający dopuszcza zaoferowany parametr.</w:t>
      </w:r>
    </w:p>
    <w:p w:rsidR="0005765E" w:rsidRDefault="0005765E" w:rsidP="0005765E">
      <w:pPr>
        <w:jc w:val="both"/>
        <w:rPr>
          <w:rFonts w:ascii="Arial Narrow" w:hAnsi="Arial Narrow"/>
          <w:color w:val="FF0000"/>
        </w:rPr>
      </w:pPr>
    </w:p>
    <w:p w:rsidR="0005765E" w:rsidRDefault="0005765E" w:rsidP="0005765E">
      <w:pPr>
        <w:jc w:val="both"/>
        <w:rPr>
          <w:rFonts w:ascii="Arial Narrow" w:hAnsi="Arial Narrow"/>
        </w:rPr>
      </w:pPr>
      <w:r>
        <w:rPr>
          <w:rFonts w:ascii="Arial Narrow" w:hAnsi="Arial Narrow"/>
        </w:rPr>
        <w:t>2. Prosimy Zamawiającego o dopuszczenie rękawic o grubości pojedynczej ścianki na dłoni min.0,07mm i AQL=1,0.</w:t>
      </w:r>
    </w:p>
    <w:p w:rsidR="0005765E" w:rsidRDefault="0005765E" w:rsidP="0005765E">
      <w:pPr>
        <w:jc w:val="both"/>
        <w:rPr>
          <w:rFonts w:ascii="Arial Narrow" w:hAnsi="Arial Narrow"/>
          <w:color w:val="FF0000"/>
        </w:rPr>
      </w:pPr>
      <w:r>
        <w:rPr>
          <w:rFonts w:ascii="Arial Narrow" w:hAnsi="Arial Narrow"/>
          <w:color w:val="FF0000"/>
        </w:rPr>
        <w:t>Zamawiający dopuszcza zaoferowany parametr.</w:t>
      </w:r>
    </w:p>
    <w:p w:rsidR="0005765E" w:rsidRDefault="0005765E" w:rsidP="0005765E">
      <w:pPr>
        <w:spacing w:before="120" w:after="120"/>
        <w:jc w:val="both"/>
        <w:rPr>
          <w:rFonts w:asciiTheme="minorHAnsi" w:hAnsiTheme="minorHAnsi"/>
          <w:sz w:val="20"/>
          <w:szCs w:val="20"/>
        </w:rPr>
      </w:pPr>
      <w:r>
        <w:rPr>
          <w:rFonts w:ascii="Arial Narrow" w:hAnsi="Arial Narrow"/>
        </w:rPr>
        <w:t xml:space="preserve">3. </w:t>
      </w:r>
      <w:r>
        <w:rPr>
          <w:rFonts w:asciiTheme="minorHAnsi" w:hAnsiTheme="minorHAnsi"/>
        </w:rPr>
        <w:t>Prosimy Zamawiającego o dopuszczenie zaoferowania rękawic chroniących przez min.25 minut przed etanolem 10%</w:t>
      </w:r>
      <w:r>
        <w:rPr>
          <w:rFonts w:asciiTheme="minorHAnsi" w:hAnsiTheme="minorHAnsi"/>
          <w:sz w:val="20"/>
          <w:szCs w:val="20"/>
        </w:rPr>
        <w:t xml:space="preserve"> .</w:t>
      </w:r>
    </w:p>
    <w:p w:rsidR="0005765E" w:rsidRDefault="0005765E" w:rsidP="0005765E">
      <w:pPr>
        <w:jc w:val="both"/>
        <w:rPr>
          <w:rFonts w:ascii="Arial Narrow" w:hAnsi="Arial Narrow"/>
        </w:rPr>
      </w:pPr>
      <w:r>
        <w:rPr>
          <w:rFonts w:ascii="Arial Narrow" w:hAnsi="Arial Narrow"/>
          <w:color w:val="FF0000"/>
        </w:rPr>
        <w:t>Zamawiający  nie dokonuje zmian w opisie przedmiotu zamówienia.</w:t>
      </w:r>
    </w:p>
    <w:p w:rsidR="0005765E" w:rsidRDefault="0005765E" w:rsidP="0005765E">
      <w:pPr>
        <w:spacing w:before="120" w:after="120"/>
        <w:jc w:val="both"/>
        <w:rPr>
          <w:rFonts w:ascii="Arial Narrow" w:hAnsi="Arial Narrow"/>
          <w:b/>
        </w:rPr>
      </w:pPr>
    </w:p>
    <w:p w:rsidR="0005765E" w:rsidRDefault="0005765E" w:rsidP="0005765E">
      <w:pPr>
        <w:spacing w:before="120" w:after="120"/>
        <w:jc w:val="both"/>
        <w:rPr>
          <w:rFonts w:ascii="Arial Narrow" w:hAnsi="Arial Narrow"/>
        </w:rPr>
      </w:pPr>
      <w:r>
        <w:t>4.Prosimy Zamawiającego o dopuszczenie jako alternatywy rękawic</w:t>
      </w:r>
      <w:r>
        <w:rPr>
          <w:rFonts w:ascii="Arial Narrow" w:hAnsi="Arial Narrow"/>
        </w:rPr>
        <w:t xml:space="preserve"> posiadających badania wg metodologii EN PN 374-3 na min. 12 </w:t>
      </w:r>
      <w:proofErr w:type="spellStart"/>
      <w:r>
        <w:rPr>
          <w:rFonts w:ascii="Arial Narrow" w:hAnsi="Arial Narrow"/>
        </w:rPr>
        <w:t>cytostatyków</w:t>
      </w:r>
      <w:proofErr w:type="spellEnd"/>
      <w:r>
        <w:rPr>
          <w:rFonts w:ascii="Arial Narrow" w:hAnsi="Arial Narrow"/>
        </w:rPr>
        <w:t xml:space="preserve">, w tym </w:t>
      </w:r>
      <w:proofErr w:type="spellStart"/>
      <w:r>
        <w:rPr>
          <w:rFonts w:ascii="Arial Narrow" w:hAnsi="Arial Narrow"/>
        </w:rPr>
        <w:t>Etoposide</w:t>
      </w:r>
      <w:proofErr w:type="spellEnd"/>
      <w:r>
        <w:rPr>
          <w:rFonts w:ascii="Arial Narrow" w:hAnsi="Arial Narrow"/>
        </w:rPr>
        <w:t xml:space="preserve">, </w:t>
      </w:r>
      <w:proofErr w:type="spellStart"/>
      <w:r>
        <w:rPr>
          <w:rFonts w:ascii="Arial Narrow" w:hAnsi="Arial Narrow"/>
        </w:rPr>
        <w:t>Fluorouracil</w:t>
      </w:r>
      <w:proofErr w:type="spellEnd"/>
      <w:r>
        <w:rPr>
          <w:rFonts w:ascii="Arial Narrow" w:hAnsi="Arial Narrow"/>
        </w:rPr>
        <w:t xml:space="preserve">, </w:t>
      </w:r>
      <w:proofErr w:type="spellStart"/>
      <w:r>
        <w:rPr>
          <w:rFonts w:ascii="Arial Narrow" w:hAnsi="Arial Narrow"/>
        </w:rPr>
        <w:t>Metotrexat</w:t>
      </w:r>
      <w:proofErr w:type="spellEnd"/>
      <w:r>
        <w:rPr>
          <w:rFonts w:ascii="Arial Narrow" w:hAnsi="Arial Narrow"/>
        </w:rPr>
        <w:t xml:space="preserve">, oraz zamiast </w:t>
      </w:r>
      <w:proofErr w:type="spellStart"/>
      <w:r>
        <w:rPr>
          <w:rFonts w:ascii="Arial Narrow" w:hAnsi="Arial Narrow"/>
        </w:rPr>
        <w:t>Mitomicyn</w:t>
      </w:r>
      <w:proofErr w:type="spellEnd"/>
      <w:r>
        <w:rPr>
          <w:rFonts w:ascii="Arial Narrow" w:hAnsi="Arial Narrow"/>
        </w:rPr>
        <w:t xml:space="preserve"> C –</w:t>
      </w:r>
      <w:proofErr w:type="spellStart"/>
      <w:r>
        <w:rPr>
          <w:rFonts w:ascii="Arial Narrow" w:hAnsi="Arial Narrow"/>
        </w:rPr>
        <w:t>Oksaliplatyna</w:t>
      </w:r>
      <w:proofErr w:type="spellEnd"/>
      <w:r>
        <w:rPr>
          <w:rFonts w:ascii="Arial Narrow" w:hAnsi="Arial Narrow"/>
        </w:rPr>
        <w:t xml:space="preserve"> i </w:t>
      </w:r>
      <w:proofErr w:type="spellStart"/>
      <w:r>
        <w:rPr>
          <w:rFonts w:ascii="Arial Narrow" w:hAnsi="Arial Narrow"/>
        </w:rPr>
        <w:t>Cytarabina</w:t>
      </w:r>
      <w:proofErr w:type="spellEnd"/>
      <w:r>
        <w:rPr>
          <w:rFonts w:ascii="Arial Narrow" w:hAnsi="Arial Narrow"/>
        </w:rPr>
        <w:t>.</w:t>
      </w:r>
    </w:p>
    <w:p w:rsidR="0005765E" w:rsidRDefault="0005765E" w:rsidP="0005765E">
      <w:pPr>
        <w:jc w:val="both"/>
        <w:rPr>
          <w:rFonts w:ascii="Arial Narrow" w:hAnsi="Arial Narrow"/>
        </w:rPr>
      </w:pPr>
      <w:r>
        <w:rPr>
          <w:rFonts w:ascii="Arial Narrow" w:hAnsi="Arial Narrow"/>
          <w:color w:val="FF0000"/>
        </w:rPr>
        <w:t>Zamawiający  nie dokonuje zmian w opisie przedmiotu zamówienia.</w:t>
      </w:r>
    </w:p>
    <w:p w:rsidR="0005765E" w:rsidRDefault="0005765E" w:rsidP="0005765E">
      <w:pPr>
        <w:spacing w:before="120" w:after="120"/>
        <w:jc w:val="both"/>
        <w:rPr>
          <w:rFonts w:ascii="Arial Narrow" w:hAnsi="Arial Narrow"/>
        </w:rPr>
      </w:pPr>
    </w:p>
    <w:p w:rsidR="0005765E" w:rsidRDefault="0005765E" w:rsidP="0005765E">
      <w:pPr>
        <w:spacing w:before="120" w:after="120"/>
        <w:jc w:val="both"/>
        <w:rPr>
          <w:rFonts w:ascii="Arial Narrow" w:hAnsi="Arial Narrow"/>
          <w:b/>
        </w:rPr>
      </w:pPr>
      <w:r>
        <w:rPr>
          <w:rFonts w:ascii="Arial Narrow" w:hAnsi="Arial Narrow"/>
          <w:b/>
        </w:rPr>
        <w:t>Zadanie 5</w:t>
      </w:r>
    </w:p>
    <w:p w:rsidR="0005765E" w:rsidRDefault="0005765E" w:rsidP="0005765E">
      <w:pPr>
        <w:jc w:val="both"/>
        <w:rPr>
          <w:rFonts w:cs="Arial"/>
        </w:rPr>
      </w:pPr>
      <w:r>
        <w:rPr>
          <w:rFonts w:cs="Arial"/>
        </w:rPr>
        <w:t>1.Prosimy Zamawiającego o dopuszczenie rękawic o sile  zrywania przed/po starzeniu: min. 8,7 N / 9,6 N.</w:t>
      </w:r>
    </w:p>
    <w:p w:rsidR="0005765E" w:rsidRDefault="0005765E" w:rsidP="0005765E">
      <w:pPr>
        <w:jc w:val="both"/>
        <w:rPr>
          <w:rFonts w:ascii="Arial Narrow" w:hAnsi="Arial Narrow"/>
        </w:rPr>
      </w:pPr>
      <w:r>
        <w:rPr>
          <w:rFonts w:ascii="Arial Narrow" w:hAnsi="Arial Narrow"/>
          <w:color w:val="FF0000"/>
        </w:rPr>
        <w:t>Zamawiający  nie dokonuje zmian w opisie przedmiotu zamówienia.</w:t>
      </w:r>
    </w:p>
    <w:p w:rsidR="0005765E" w:rsidRDefault="0005765E" w:rsidP="0005765E">
      <w:pPr>
        <w:jc w:val="both"/>
        <w:rPr>
          <w:rFonts w:ascii="Arial Narrow" w:hAnsi="Arial Narrow"/>
        </w:rPr>
      </w:pPr>
    </w:p>
    <w:p w:rsidR="0005765E" w:rsidRDefault="0005765E" w:rsidP="0005765E">
      <w:pPr>
        <w:jc w:val="both"/>
        <w:rPr>
          <w:rFonts w:cs="Arial"/>
        </w:rPr>
      </w:pPr>
      <w:r>
        <w:rPr>
          <w:rFonts w:cs="Arial"/>
        </w:rPr>
        <w:t>2. Prosimy Zamawiającego o dopuszczenie rękawic o grubości pojedynczej ścianki na mankiecie min.0,05mm, na palcach min. 0,12mm, na dłoni min. 0,08mm i AQL &lt;1,5.</w:t>
      </w:r>
    </w:p>
    <w:p w:rsidR="0005765E" w:rsidRDefault="0005765E" w:rsidP="0005765E">
      <w:pPr>
        <w:jc w:val="both"/>
        <w:rPr>
          <w:rFonts w:ascii="Arial Narrow" w:hAnsi="Arial Narrow"/>
        </w:rPr>
      </w:pPr>
      <w:r>
        <w:rPr>
          <w:rFonts w:ascii="Arial Narrow" w:hAnsi="Arial Narrow"/>
          <w:color w:val="FF0000"/>
        </w:rPr>
        <w:t>Zamawiający  nie dokonuje zmian w opisie przedmiotu zamówienia.</w:t>
      </w:r>
    </w:p>
    <w:p w:rsidR="0005765E" w:rsidRDefault="0005765E" w:rsidP="0005765E">
      <w:pPr>
        <w:jc w:val="both"/>
        <w:rPr>
          <w:rFonts w:ascii="Arial Narrow" w:hAnsi="Arial Narrow"/>
        </w:rPr>
      </w:pPr>
    </w:p>
    <w:p w:rsidR="0005765E" w:rsidRDefault="0005765E" w:rsidP="0005765E">
      <w:pPr>
        <w:spacing w:line="360" w:lineRule="auto"/>
        <w:jc w:val="both"/>
        <w:rPr>
          <w:b/>
          <w:sz w:val="22"/>
          <w:szCs w:val="22"/>
        </w:rPr>
      </w:pPr>
    </w:p>
    <w:p w:rsidR="0005765E" w:rsidRDefault="0005765E" w:rsidP="0005765E">
      <w:pPr>
        <w:spacing w:line="360" w:lineRule="auto"/>
        <w:jc w:val="both"/>
        <w:rPr>
          <w:b/>
          <w:sz w:val="22"/>
          <w:szCs w:val="22"/>
        </w:rPr>
      </w:pPr>
      <w:r>
        <w:rPr>
          <w:b/>
          <w:sz w:val="22"/>
          <w:szCs w:val="22"/>
        </w:rPr>
        <w:t>2</w:t>
      </w:r>
    </w:p>
    <w:p w:rsidR="0005765E" w:rsidRDefault="0005765E" w:rsidP="0005765E">
      <w:pPr>
        <w:spacing w:line="360" w:lineRule="auto"/>
        <w:jc w:val="both"/>
        <w:rPr>
          <w:b/>
          <w:sz w:val="22"/>
          <w:szCs w:val="22"/>
        </w:rPr>
      </w:pPr>
      <w:r>
        <w:rPr>
          <w:b/>
          <w:sz w:val="22"/>
          <w:szCs w:val="22"/>
        </w:rPr>
        <w:t xml:space="preserve">Zadanie nr 4 </w:t>
      </w:r>
    </w:p>
    <w:p w:rsidR="0005765E" w:rsidRDefault="0005765E" w:rsidP="0005765E">
      <w:pPr>
        <w:spacing w:line="360" w:lineRule="auto"/>
        <w:jc w:val="both"/>
        <w:rPr>
          <w:sz w:val="22"/>
          <w:szCs w:val="22"/>
        </w:rPr>
      </w:pPr>
      <w:r>
        <w:rPr>
          <w:sz w:val="22"/>
          <w:szCs w:val="22"/>
        </w:rPr>
        <w:t xml:space="preserve">Czy Zamawiający dopuści rękawice nitrylowe, </w:t>
      </w:r>
      <w:proofErr w:type="spellStart"/>
      <w:r>
        <w:rPr>
          <w:sz w:val="22"/>
          <w:szCs w:val="22"/>
        </w:rPr>
        <w:t>bezpudrowe</w:t>
      </w:r>
      <w:proofErr w:type="spellEnd"/>
      <w:r>
        <w:rPr>
          <w:sz w:val="22"/>
          <w:szCs w:val="22"/>
        </w:rPr>
        <w:t xml:space="preserve">, niesterylne, chlorowane od wewnątrz, kolor niebieski, tekstura na końcach palców, grubość na palcu 0,08mm +/-0,01mm,  na dłoni 0,06+/- 0,01 mm, AQL  1.0. Zgodne z normami EN ISO 374-1, EN 374-2, EN 16523-1, EN 374-4 oraz odporne na przenikanie bakterii, grzybów i wirusów zgodnie z EN ISO 374-5 oraz przebadane na min. 12 </w:t>
      </w:r>
      <w:proofErr w:type="spellStart"/>
      <w:r>
        <w:rPr>
          <w:sz w:val="22"/>
          <w:szCs w:val="22"/>
        </w:rPr>
        <w:t>cytostatyków</w:t>
      </w:r>
      <w:proofErr w:type="spellEnd"/>
      <w:r>
        <w:rPr>
          <w:sz w:val="22"/>
          <w:szCs w:val="22"/>
        </w:rPr>
        <w:t xml:space="preserve"> z min. 10 na 5 poziomie odporności wg. ASTM D6978 potwierdzone badaniami z jednostki niezależnej. Rękawice zarejestrowane jako wyrób medyczny klasy I zgodnie z Dyrektywą o wyrobach Medycznych 93/42/EWG i środek ochrony indywidualnej kat. III zgodnie z Rozporządzeniem (UE) 2016/425. Dopuszczone do kontaktu z żywnością - potwierdzone piktogramem na opakowaniu oraz badaniami z jednostki niezależnej. Pozbawione dodatków chemicznych: MBT, ZMBT, BHT, BHA, TMTD - potwierdzone badaniem metodą HPLC z jednostki niezależnej. Pakowane po 100 szt. dla wszystkich rozmiarów. Rozmiary XS-XL kodowane kolorystycznie na opakowaniu?</w:t>
      </w:r>
    </w:p>
    <w:p w:rsidR="0005765E" w:rsidRDefault="0005765E" w:rsidP="0005765E">
      <w:pPr>
        <w:jc w:val="both"/>
        <w:rPr>
          <w:rFonts w:ascii="Arial Narrow" w:hAnsi="Arial Narrow"/>
        </w:rPr>
      </w:pPr>
      <w:r>
        <w:rPr>
          <w:rFonts w:ascii="Arial Narrow" w:hAnsi="Arial Narrow"/>
          <w:color w:val="FF0000"/>
        </w:rPr>
        <w:t>Zamawiający  nie dokonuje zmian w opisie przedmiotu zamówienia.</w:t>
      </w:r>
    </w:p>
    <w:p w:rsidR="0005765E" w:rsidRDefault="0005765E" w:rsidP="0005765E">
      <w:pPr>
        <w:spacing w:line="360" w:lineRule="auto"/>
        <w:jc w:val="both"/>
        <w:rPr>
          <w:sz w:val="22"/>
          <w:szCs w:val="22"/>
        </w:rPr>
      </w:pPr>
    </w:p>
    <w:p w:rsidR="0005765E" w:rsidRDefault="0005765E" w:rsidP="0005765E">
      <w:pPr>
        <w:spacing w:line="360" w:lineRule="auto"/>
        <w:jc w:val="both"/>
        <w:rPr>
          <w:sz w:val="22"/>
          <w:szCs w:val="22"/>
        </w:rPr>
      </w:pPr>
      <w:r>
        <w:rPr>
          <w:sz w:val="22"/>
          <w:szCs w:val="22"/>
        </w:rPr>
        <w:t>3</w:t>
      </w:r>
    </w:p>
    <w:p w:rsidR="0005765E" w:rsidRDefault="0005765E" w:rsidP="0005765E">
      <w:pPr>
        <w:pStyle w:val="Tekstpodstawowywcity"/>
        <w:jc w:val="both"/>
        <w:rPr>
          <w:b/>
          <w:bCs/>
          <w:sz w:val="22"/>
          <w:szCs w:val="22"/>
        </w:rPr>
      </w:pPr>
      <w:r>
        <w:rPr>
          <w:b/>
          <w:bCs/>
          <w:sz w:val="22"/>
          <w:szCs w:val="22"/>
        </w:rPr>
        <w:t>Pakiet 1</w:t>
      </w:r>
    </w:p>
    <w:p w:rsidR="0005765E" w:rsidRDefault="0005765E" w:rsidP="0005765E">
      <w:pPr>
        <w:jc w:val="both"/>
        <w:rPr>
          <w:color w:val="000000"/>
          <w:sz w:val="22"/>
          <w:szCs w:val="22"/>
        </w:rPr>
      </w:pPr>
      <w:r>
        <w:rPr>
          <w:rFonts w:cs="Calibri"/>
          <w:color w:val="222222"/>
          <w:shd w:val="clear" w:color="auto" w:fill="FFFFFF"/>
        </w:rPr>
        <w:t xml:space="preserve">Czy można zaoferować rękawice medyczne, lateksowe, </w:t>
      </w:r>
      <w:proofErr w:type="spellStart"/>
      <w:r>
        <w:rPr>
          <w:rFonts w:cs="Calibri"/>
          <w:color w:val="222222"/>
          <w:shd w:val="clear" w:color="auto" w:fill="FFFFFF"/>
        </w:rPr>
        <w:t>bezpudrowe</w:t>
      </w:r>
      <w:proofErr w:type="spellEnd"/>
      <w:r>
        <w:rPr>
          <w:rFonts w:cs="Calibri"/>
          <w:color w:val="222222"/>
          <w:shd w:val="clear" w:color="auto" w:fill="FFFFFF"/>
        </w:rPr>
        <w:t xml:space="preserve"> przeznaczone do stosowania w chirurgii inwazyjnej w celu ochrony pacjenta i użytkownika przed wzajemnym zakażeniem. Kształt anatomiczny z kciukiem skierowanym w stronę powierzchni dłoniowej palca wskazującego. Zróżnicowane na prawą i lewą dłoń. Długość min. 260 mm, grubość pojedynczej ścianki na palcu min. 0,20 mm, na dłoni min.  0,18 mm, na mankiecie min. 0,14 mm, powierzchnia chropowata, wewnętrzna powierzchnia ułatwiająca zakładanie, wydłużenie 750%, siła zrywająca przed starzeniem 16,0 N, po starzeniu 14,  AQL 0,65. Poziom protein ≤50µg/g. Rękawice zgodne z normami PN - EN 455, ASTM F1671, ASTM D3577. Rozmiary rękawic 6, 6.5, 7,7.5, 8,8.5,9, pakowane w karton po 50 par. Sterylizowane EO zgodnie z PN-EN ISO 11135. Okres ważności 3 lata</w:t>
      </w:r>
      <w:r>
        <w:rPr>
          <w:color w:val="000000"/>
          <w:sz w:val="22"/>
          <w:szCs w:val="22"/>
        </w:rPr>
        <w:t xml:space="preserve">? Na potwierdzenie powyższych parametrów wykonawca załączy kartę danych technicznych? </w:t>
      </w:r>
    </w:p>
    <w:p w:rsidR="0005765E" w:rsidRDefault="0005765E" w:rsidP="0005765E">
      <w:pPr>
        <w:jc w:val="both"/>
        <w:rPr>
          <w:rFonts w:ascii="Arial Narrow" w:hAnsi="Arial Narrow"/>
        </w:rPr>
      </w:pPr>
      <w:r>
        <w:rPr>
          <w:rFonts w:ascii="Arial Narrow" w:hAnsi="Arial Narrow"/>
          <w:color w:val="FF0000"/>
        </w:rPr>
        <w:t>Zamawiający  nie dokonuje zmian w opisie przedmiotu zamówienia.</w:t>
      </w:r>
    </w:p>
    <w:p w:rsidR="0005765E" w:rsidRDefault="0005765E" w:rsidP="0005765E">
      <w:pPr>
        <w:jc w:val="both"/>
        <w:rPr>
          <w:color w:val="000000"/>
          <w:sz w:val="22"/>
          <w:szCs w:val="22"/>
        </w:rPr>
      </w:pPr>
    </w:p>
    <w:p w:rsidR="0005765E" w:rsidRDefault="0005765E" w:rsidP="0005765E">
      <w:pPr>
        <w:jc w:val="both"/>
        <w:rPr>
          <w:color w:val="000000"/>
          <w:sz w:val="22"/>
          <w:szCs w:val="22"/>
        </w:rPr>
      </w:pPr>
    </w:p>
    <w:p w:rsidR="0005765E" w:rsidRDefault="0005765E" w:rsidP="0005765E">
      <w:pPr>
        <w:pStyle w:val="Tekstpodstawowywcity"/>
        <w:jc w:val="both"/>
        <w:rPr>
          <w:b/>
          <w:bCs/>
          <w:sz w:val="22"/>
          <w:szCs w:val="22"/>
        </w:rPr>
      </w:pPr>
      <w:r>
        <w:rPr>
          <w:b/>
          <w:bCs/>
          <w:sz w:val="22"/>
          <w:szCs w:val="22"/>
        </w:rPr>
        <w:t>Pakiet 4</w:t>
      </w:r>
    </w:p>
    <w:p w:rsidR="0005765E" w:rsidRDefault="0005765E" w:rsidP="0005765E">
      <w:pPr>
        <w:jc w:val="both"/>
        <w:rPr>
          <w:rFonts w:cs="Calibri"/>
          <w:color w:val="222222"/>
          <w:shd w:val="clear" w:color="auto" w:fill="FFFFFF"/>
        </w:rPr>
      </w:pPr>
      <w:r>
        <w:rPr>
          <w:rFonts w:cs="Calibri"/>
          <w:color w:val="222222"/>
          <w:shd w:val="clear" w:color="auto" w:fill="FFFFFF"/>
        </w:rPr>
        <w:t xml:space="preserve">Czy można zaoferować rękawice nitrylowe diagnostyczne, </w:t>
      </w:r>
      <w:proofErr w:type="spellStart"/>
      <w:r>
        <w:rPr>
          <w:rFonts w:cs="Calibri"/>
          <w:color w:val="222222"/>
          <w:shd w:val="clear" w:color="auto" w:fill="FFFFFF"/>
        </w:rPr>
        <w:t>bezpudrowe</w:t>
      </w:r>
      <w:proofErr w:type="spellEnd"/>
      <w:r>
        <w:rPr>
          <w:rFonts w:cs="Calibri"/>
          <w:color w:val="222222"/>
          <w:shd w:val="clear" w:color="auto" w:fill="FFFFFF"/>
        </w:rPr>
        <w:t>, przeznaczone do prowadzenia badań medycznych, diagnostycznych i terapeutycznych, obchodzenia się z materiałem skażonym lub zanieczyszczonym, kolor niebieski, kształt uniwersalny, mankiet rolowany. Długość min. 240 mm, grubość podwójnej ścianki na palcu min. 0,14 mm, na dłoni min. 0,12 mm, na mankiecie min. 0,10 mm, powierzchnia gładka, palce chropowate, wewnętrzna powierzchnia ułatwiająca zakładanie, wydłużenie 400 – 500%,  siła zrywająca przed i po starzeniu 7 – 7,5 N, AQL 1,5, poziom chwytności 5 zgodnie z PN EN 420 +A1. Rękawice zgodne z normą normami PN - EN 455, PN – EN 420, ASTM F1671, ASTM D5151, ASTM D6124, ASTM D6319, ASTM D7160, ASTM D7161 , przebadane zgodnie z normą</w:t>
      </w:r>
      <w:r>
        <w:rPr>
          <w:rFonts w:cs="Calibri"/>
          <w:color w:val="000000"/>
          <w:shd w:val="clear" w:color="auto" w:fill="FFFFFF"/>
        </w:rPr>
        <w:t> PN EN 16523-1</w:t>
      </w:r>
      <w:r>
        <w:rPr>
          <w:rFonts w:cs="Calibri"/>
          <w:color w:val="222222"/>
          <w:shd w:val="clear" w:color="auto" w:fill="FFFFFF"/>
        </w:rPr>
        <w:t xml:space="preserve">, dopuszczone do kontaktu z żywnością, bez zawartości </w:t>
      </w:r>
      <w:proofErr w:type="spellStart"/>
      <w:r>
        <w:rPr>
          <w:rFonts w:cs="Calibri"/>
          <w:color w:val="222222"/>
          <w:shd w:val="clear" w:color="auto" w:fill="FFFFFF"/>
        </w:rPr>
        <w:t>tiuramów</w:t>
      </w:r>
      <w:proofErr w:type="spellEnd"/>
      <w:r>
        <w:rPr>
          <w:rFonts w:cs="Calibri"/>
          <w:color w:val="222222"/>
          <w:shd w:val="clear" w:color="auto" w:fill="FFFFFF"/>
        </w:rPr>
        <w:t>. Rękawice wykazują odporność na przenikanie na co najmniej 13 substancji chemicznych, z czego min. 10 substancji na 6 poziomie odporności, (wynik badań wytwórcy zgodnie z normą </w:t>
      </w:r>
      <w:r>
        <w:rPr>
          <w:rFonts w:cs="Calibri"/>
          <w:color w:val="000000"/>
          <w:shd w:val="clear" w:color="auto" w:fill="FFFFFF"/>
        </w:rPr>
        <w:t>PN EN 16523-1</w:t>
      </w:r>
      <w:r>
        <w:rPr>
          <w:rFonts w:cs="Calibri"/>
          <w:b/>
          <w:bCs/>
          <w:color w:val="000000"/>
          <w:shd w:val="clear" w:color="auto" w:fill="FFFFFF"/>
        </w:rPr>
        <w:t>)</w:t>
      </w:r>
      <w:r>
        <w:rPr>
          <w:rFonts w:cs="Calibri"/>
          <w:color w:val="222222"/>
          <w:shd w:val="clear" w:color="auto" w:fill="FFFFFF"/>
        </w:rPr>
        <w:t xml:space="preserve"> posiadają certyfikat jednostki niezależnej potwierdzający odporność na przenikanie wodorotlenku sodu 40% na 6 poziomie odporności. Odporność na leki cytostatyczne, min. 14 </w:t>
      </w:r>
      <w:proofErr w:type="spellStart"/>
      <w:r>
        <w:rPr>
          <w:rFonts w:cs="Calibri"/>
          <w:color w:val="222222"/>
          <w:shd w:val="clear" w:color="auto" w:fill="FFFFFF"/>
        </w:rPr>
        <w:t>cytostatyków</w:t>
      </w:r>
      <w:proofErr w:type="spellEnd"/>
      <w:r>
        <w:rPr>
          <w:rFonts w:cs="Calibri"/>
          <w:color w:val="222222"/>
          <w:shd w:val="clear" w:color="auto" w:fill="FFFFFF"/>
        </w:rPr>
        <w:t xml:space="preserve">. Rozmiary od XS do XL, pakowanie w kartonik po 100 </w:t>
      </w:r>
    </w:p>
    <w:p w:rsidR="0005765E" w:rsidRDefault="0005765E" w:rsidP="0005765E">
      <w:pPr>
        <w:jc w:val="both"/>
        <w:rPr>
          <w:color w:val="000000"/>
          <w:sz w:val="22"/>
          <w:szCs w:val="22"/>
        </w:rPr>
      </w:pPr>
      <w:r>
        <w:rPr>
          <w:rFonts w:cs="Calibri"/>
          <w:color w:val="222222"/>
          <w:shd w:val="clear" w:color="auto" w:fill="FFFFFF"/>
        </w:rPr>
        <w:t>szt., opakowania zróżnicowane kolorystycz</w:t>
      </w:r>
      <w:r>
        <w:rPr>
          <w:rFonts w:cs="Calibri"/>
          <w:color w:val="000000"/>
          <w:shd w:val="clear" w:color="auto" w:fill="FFFFFF"/>
        </w:rPr>
        <w:t>n</w:t>
      </w:r>
      <w:r>
        <w:rPr>
          <w:rFonts w:cs="Calibri"/>
          <w:b/>
          <w:bCs/>
          <w:color w:val="000000"/>
          <w:shd w:val="clear" w:color="auto" w:fill="FFFFFF"/>
        </w:rPr>
        <w:t>i</w:t>
      </w:r>
      <w:r>
        <w:rPr>
          <w:rFonts w:cs="Calibri"/>
          <w:color w:val="000000"/>
          <w:shd w:val="clear" w:color="auto" w:fill="FFFFFF"/>
        </w:rPr>
        <w:t>e</w:t>
      </w:r>
      <w:r>
        <w:rPr>
          <w:rFonts w:cs="Calibri"/>
          <w:color w:val="222222"/>
          <w:shd w:val="clear" w:color="auto" w:fill="FFFFFF"/>
        </w:rPr>
        <w:t xml:space="preserve"> w zależności od rozmiaru. Okres ważności 5 lat? </w:t>
      </w:r>
      <w:r>
        <w:rPr>
          <w:color w:val="000000"/>
          <w:sz w:val="22"/>
          <w:szCs w:val="22"/>
        </w:rPr>
        <w:t xml:space="preserve">Na potwierdzenie wykonawca załączy kartę danych technicznych? </w:t>
      </w:r>
    </w:p>
    <w:p w:rsidR="0005765E" w:rsidRDefault="0005765E" w:rsidP="0005765E">
      <w:pPr>
        <w:jc w:val="both"/>
        <w:rPr>
          <w:rFonts w:ascii="Arial Narrow" w:hAnsi="Arial Narrow"/>
        </w:rPr>
      </w:pPr>
      <w:r>
        <w:rPr>
          <w:rFonts w:ascii="Arial Narrow" w:hAnsi="Arial Narrow"/>
          <w:color w:val="FF0000"/>
        </w:rPr>
        <w:t>Zamawiający  nie dokonuje zmian w opisie przedmiotu zamówienia.</w:t>
      </w:r>
    </w:p>
    <w:p w:rsidR="0005765E" w:rsidRDefault="0005765E" w:rsidP="0005765E">
      <w:pPr>
        <w:spacing w:line="360" w:lineRule="auto"/>
        <w:jc w:val="both"/>
        <w:rPr>
          <w:sz w:val="22"/>
          <w:szCs w:val="22"/>
        </w:rPr>
      </w:pPr>
    </w:p>
    <w:p w:rsidR="0005765E" w:rsidRDefault="0005765E" w:rsidP="0005765E">
      <w:pPr>
        <w:jc w:val="both"/>
        <w:rPr>
          <w:b/>
          <w:color w:val="000000"/>
          <w:sz w:val="22"/>
          <w:szCs w:val="22"/>
          <w:u w:val="single"/>
        </w:rPr>
      </w:pPr>
      <w:r>
        <w:rPr>
          <w:b/>
          <w:color w:val="000000"/>
          <w:sz w:val="22"/>
          <w:szCs w:val="22"/>
          <w:u w:val="single"/>
        </w:rPr>
        <w:t>Pytania dotyczące umowy</w:t>
      </w:r>
    </w:p>
    <w:p w:rsidR="0005765E" w:rsidRDefault="0005765E" w:rsidP="0005765E">
      <w:pPr>
        <w:jc w:val="both"/>
        <w:rPr>
          <w:b/>
          <w:color w:val="000000"/>
          <w:sz w:val="22"/>
          <w:szCs w:val="22"/>
        </w:rPr>
      </w:pPr>
    </w:p>
    <w:p w:rsidR="0005765E" w:rsidRDefault="0005765E" w:rsidP="0005765E">
      <w:pPr>
        <w:numPr>
          <w:ilvl w:val="0"/>
          <w:numId w:val="33"/>
        </w:numPr>
        <w:jc w:val="both"/>
        <w:rPr>
          <w:sz w:val="22"/>
          <w:szCs w:val="22"/>
        </w:rPr>
      </w:pPr>
      <w:r>
        <w:rPr>
          <w:sz w:val="22"/>
          <w:szCs w:val="22"/>
        </w:rPr>
        <w:t xml:space="preserve">Czy Zamawiający zgodzi się, aby w § 6 ust. 1 wysokość kary umownej wynosiła 2% wartości niezrealizowanej pozycji zamówienia? </w:t>
      </w:r>
    </w:p>
    <w:p w:rsidR="0005765E" w:rsidRDefault="0005765E" w:rsidP="0005765E">
      <w:pPr>
        <w:ind w:left="720"/>
        <w:jc w:val="both"/>
        <w:rPr>
          <w:sz w:val="22"/>
          <w:szCs w:val="22"/>
        </w:rPr>
      </w:pPr>
      <w:r>
        <w:rPr>
          <w:sz w:val="22"/>
          <w:szCs w:val="22"/>
        </w:rPr>
        <w:t>Zamawiający nie dokonuje zmian w zapisach umowy</w:t>
      </w:r>
    </w:p>
    <w:p w:rsidR="0005765E" w:rsidRDefault="0005765E" w:rsidP="0005765E">
      <w:pPr>
        <w:numPr>
          <w:ilvl w:val="0"/>
          <w:numId w:val="33"/>
        </w:numPr>
        <w:jc w:val="both"/>
        <w:rPr>
          <w:sz w:val="22"/>
          <w:szCs w:val="22"/>
        </w:rPr>
      </w:pPr>
      <w:r>
        <w:rPr>
          <w:sz w:val="22"/>
          <w:szCs w:val="22"/>
        </w:rPr>
        <w:t xml:space="preserve">Czy Zamawiający zgodzi się, aby w § 6 ust. 2 wysokość kary umownej naliczona była od wartości niezrealizowanej umowy? </w:t>
      </w:r>
    </w:p>
    <w:p w:rsidR="0005765E" w:rsidRDefault="0005765E" w:rsidP="0005765E">
      <w:pPr>
        <w:numPr>
          <w:ilvl w:val="0"/>
          <w:numId w:val="33"/>
        </w:numPr>
        <w:jc w:val="both"/>
        <w:rPr>
          <w:sz w:val="22"/>
          <w:szCs w:val="22"/>
        </w:rPr>
      </w:pPr>
      <w:r>
        <w:rPr>
          <w:sz w:val="22"/>
          <w:szCs w:val="22"/>
        </w:rPr>
        <w:t>Zamawiający nie dokonuje zmian w zapisach umowy</w:t>
      </w:r>
    </w:p>
    <w:p w:rsidR="0005765E" w:rsidRDefault="0005765E" w:rsidP="0005765E">
      <w:pPr>
        <w:pStyle w:val="Tekstpodstawowywcity"/>
        <w:numPr>
          <w:ilvl w:val="0"/>
          <w:numId w:val="33"/>
        </w:numPr>
        <w:spacing w:after="120"/>
        <w:jc w:val="both"/>
        <w:rPr>
          <w:sz w:val="22"/>
          <w:szCs w:val="22"/>
        </w:rPr>
      </w:pPr>
      <w:r>
        <w:rPr>
          <w:sz w:val="22"/>
          <w:szCs w:val="22"/>
        </w:rPr>
        <w:t>Czy w razie braku możliwości lub istotnych trudności w dostarczeniu wyrobów zaoferowanych w ofercie wykonawca będzie mógł dostarczać zamienniki o nie gorszych parametrach i w takiej samej cenie?</w:t>
      </w:r>
    </w:p>
    <w:p w:rsidR="0005765E" w:rsidRDefault="0005765E" w:rsidP="0005765E">
      <w:pPr>
        <w:pStyle w:val="Tekstpodstawowywcity"/>
        <w:ind w:left="720"/>
        <w:jc w:val="both"/>
        <w:rPr>
          <w:sz w:val="22"/>
          <w:szCs w:val="22"/>
        </w:rPr>
      </w:pPr>
      <w:r>
        <w:rPr>
          <w:sz w:val="22"/>
          <w:szCs w:val="22"/>
        </w:rPr>
        <w:t>Zamawiający  nie dopuszcza  takiej możliwości</w:t>
      </w:r>
    </w:p>
    <w:p w:rsidR="0005765E" w:rsidRDefault="0005765E" w:rsidP="0005765E">
      <w:pPr>
        <w:pStyle w:val="Tekstpodstawowywcity"/>
        <w:numPr>
          <w:ilvl w:val="0"/>
          <w:numId w:val="33"/>
        </w:numPr>
        <w:spacing w:after="120"/>
        <w:jc w:val="both"/>
        <w:rPr>
          <w:sz w:val="22"/>
          <w:szCs w:val="22"/>
        </w:rPr>
      </w:pPr>
      <w:r>
        <w:rPr>
          <w:sz w:val="22"/>
          <w:szCs w:val="22"/>
        </w:rPr>
        <w:t>Czy Zamawiający wyrazi zgodę na zmianę zapisu w § 7 ust. 6 na „Wykonawca nie jest uprawniony do przelewania praw z niniejszej umowy na osoby trzecie bez zgody Zamawiającego?</w:t>
      </w:r>
    </w:p>
    <w:p w:rsidR="0005765E" w:rsidRPr="0005765E" w:rsidRDefault="0005765E" w:rsidP="0005765E">
      <w:pPr>
        <w:pStyle w:val="Tekstpodstawowywcity"/>
        <w:ind w:left="720"/>
        <w:jc w:val="both"/>
        <w:rPr>
          <w:sz w:val="22"/>
          <w:szCs w:val="22"/>
        </w:rPr>
      </w:pPr>
      <w:r>
        <w:rPr>
          <w:sz w:val="22"/>
          <w:szCs w:val="22"/>
        </w:rPr>
        <w:t>Zamawiający nie dokonuje zmian w zapisach  umowy.</w:t>
      </w:r>
    </w:p>
    <w:p w:rsidR="0005765E" w:rsidRDefault="0005765E" w:rsidP="0005765E">
      <w:pPr>
        <w:pStyle w:val="Default"/>
      </w:pPr>
      <w:r>
        <w:t>4</w:t>
      </w:r>
    </w:p>
    <w:p w:rsidR="0005765E" w:rsidRDefault="0005765E" w:rsidP="0005765E">
      <w:pPr>
        <w:pStyle w:val="Default"/>
        <w:rPr>
          <w:sz w:val="20"/>
          <w:szCs w:val="20"/>
        </w:rPr>
      </w:pPr>
      <w:r>
        <w:t xml:space="preserve"> </w:t>
      </w:r>
      <w:r>
        <w:rPr>
          <w:sz w:val="20"/>
          <w:szCs w:val="20"/>
        </w:rPr>
        <w:t xml:space="preserve">Zadanie 4 </w:t>
      </w:r>
    </w:p>
    <w:p w:rsidR="0005765E" w:rsidRDefault="0005765E" w:rsidP="0005765E">
      <w:pPr>
        <w:pStyle w:val="Default"/>
        <w:rPr>
          <w:sz w:val="20"/>
          <w:szCs w:val="20"/>
        </w:rPr>
      </w:pPr>
      <w:r>
        <w:rPr>
          <w:sz w:val="20"/>
          <w:szCs w:val="20"/>
        </w:rPr>
        <w:t xml:space="preserve">Prosimy o wyrażenie zgody na dopuszczenie rękawic: </w:t>
      </w:r>
    </w:p>
    <w:p w:rsidR="0005765E" w:rsidRDefault="0005765E" w:rsidP="0005765E">
      <w:pPr>
        <w:pStyle w:val="Default"/>
        <w:spacing w:after="13"/>
        <w:rPr>
          <w:sz w:val="20"/>
          <w:szCs w:val="20"/>
        </w:rPr>
      </w:pPr>
      <w:r>
        <w:rPr>
          <w:sz w:val="20"/>
          <w:szCs w:val="20"/>
        </w:rPr>
        <w:t xml:space="preserve">a) grubość pojedynczej ścianki palca min. 0,08 mm – max. 0,12 mm, dłoń min. 0,05 mm – max. 0,08 mm; </w:t>
      </w:r>
    </w:p>
    <w:p w:rsidR="0005765E" w:rsidRDefault="0005765E" w:rsidP="0005765E">
      <w:pPr>
        <w:pStyle w:val="Default"/>
        <w:spacing w:after="13"/>
        <w:rPr>
          <w:sz w:val="20"/>
          <w:szCs w:val="20"/>
        </w:rPr>
      </w:pPr>
      <w:r>
        <w:rPr>
          <w:sz w:val="20"/>
          <w:szCs w:val="20"/>
        </w:rPr>
        <w:t xml:space="preserve">b) przebadane na przenikanie substancji chemicznych: </w:t>
      </w:r>
    </w:p>
    <w:p w:rsidR="0005765E" w:rsidRDefault="0005765E" w:rsidP="0005765E">
      <w:pPr>
        <w:pStyle w:val="Default"/>
        <w:spacing w:after="13"/>
        <w:rPr>
          <w:sz w:val="20"/>
          <w:szCs w:val="20"/>
        </w:rPr>
      </w:pPr>
      <w:r>
        <w:rPr>
          <w:sz w:val="20"/>
          <w:szCs w:val="20"/>
        </w:rPr>
        <w:sym w:font="Calibri" w:char="F02D"/>
      </w:r>
      <w:r>
        <w:rPr>
          <w:sz w:val="20"/>
          <w:szCs w:val="20"/>
        </w:rPr>
        <w:t xml:space="preserve"> wodorotlenek sodu 40% na poziomie 6 </w:t>
      </w:r>
    </w:p>
    <w:p w:rsidR="0005765E" w:rsidRDefault="0005765E" w:rsidP="0005765E">
      <w:pPr>
        <w:pStyle w:val="Default"/>
        <w:spacing w:after="13"/>
        <w:rPr>
          <w:sz w:val="20"/>
          <w:szCs w:val="20"/>
        </w:rPr>
      </w:pPr>
      <w:r>
        <w:rPr>
          <w:sz w:val="20"/>
          <w:szCs w:val="20"/>
        </w:rPr>
        <w:sym w:font="Calibri" w:char="F02D"/>
      </w:r>
      <w:r>
        <w:rPr>
          <w:sz w:val="20"/>
          <w:szCs w:val="20"/>
        </w:rPr>
        <w:t xml:space="preserve"> formaldehyd 37% na poziomie 6 </w:t>
      </w:r>
    </w:p>
    <w:p w:rsidR="0005765E" w:rsidRDefault="0005765E" w:rsidP="0005765E">
      <w:pPr>
        <w:pStyle w:val="Default"/>
        <w:spacing w:after="13"/>
        <w:rPr>
          <w:sz w:val="20"/>
          <w:szCs w:val="20"/>
        </w:rPr>
      </w:pPr>
      <w:r>
        <w:rPr>
          <w:sz w:val="20"/>
          <w:szCs w:val="20"/>
        </w:rPr>
        <w:sym w:font="Calibri" w:char="F02D"/>
      </w:r>
      <w:r>
        <w:rPr>
          <w:sz w:val="20"/>
          <w:szCs w:val="20"/>
        </w:rPr>
        <w:t xml:space="preserve"> nadtlenek wodoru 30% na poziomie 2; </w:t>
      </w:r>
    </w:p>
    <w:p w:rsidR="0005765E" w:rsidRDefault="0005765E" w:rsidP="0005765E">
      <w:pPr>
        <w:pStyle w:val="Default"/>
        <w:spacing w:after="13"/>
        <w:rPr>
          <w:sz w:val="20"/>
          <w:szCs w:val="20"/>
        </w:rPr>
      </w:pPr>
      <w:r>
        <w:rPr>
          <w:sz w:val="20"/>
          <w:szCs w:val="20"/>
        </w:rPr>
        <w:t xml:space="preserve">c) w rozmiarach S, M, L, XL; </w:t>
      </w:r>
    </w:p>
    <w:p w:rsidR="0005765E" w:rsidRDefault="0005765E" w:rsidP="0005765E">
      <w:pPr>
        <w:pStyle w:val="Default"/>
        <w:rPr>
          <w:sz w:val="20"/>
          <w:szCs w:val="20"/>
        </w:rPr>
      </w:pPr>
      <w:r>
        <w:rPr>
          <w:sz w:val="20"/>
          <w:szCs w:val="20"/>
        </w:rPr>
        <w:t xml:space="preserve">d) przebadane na przenikanie 12 </w:t>
      </w:r>
      <w:proofErr w:type="spellStart"/>
      <w:r>
        <w:rPr>
          <w:sz w:val="20"/>
          <w:szCs w:val="20"/>
        </w:rPr>
        <w:t>cytostatyków</w:t>
      </w:r>
      <w:proofErr w:type="spellEnd"/>
      <w:r>
        <w:rPr>
          <w:sz w:val="20"/>
          <w:szCs w:val="20"/>
        </w:rPr>
        <w:t xml:space="preserve"> wg normy ASTM D 6978; </w:t>
      </w:r>
    </w:p>
    <w:p w:rsidR="0005765E" w:rsidRDefault="0005765E" w:rsidP="0005765E">
      <w:pPr>
        <w:pStyle w:val="Default"/>
        <w:rPr>
          <w:sz w:val="20"/>
          <w:szCs w:val="20"/>
        </w:rPr>
      </w:pPr>
    </w:p>
    <w:p w:rsidR="0005765E" w:rsidRDefault="0005765E" w:rsidP="0005765E">
      <w:pPr>
        <w:pStyle w:val="Default"/>
        <w:rPr>
          <w:sz w:val="20"/>
          <w:szCs w:val="20"/>
        </w:rPr>
      </w:pPr>
      <w:r>
        <w:rPr>
          <w:sz w:val="20"/>
          <w:szCs w:val="20"/>
        </w:rPr>
        <w:t xml:space="preserve">zarejestrowane jako wyrób medyczny i środek ochrony indywidualnej kategorii III. </w:t>
      </w:r>
    </w:p>
    <w:p w:rsidR="0005765E" w:rsidRDefault="0005765E" w:rsidP="0005765E">
      <w:pPr>
        <w:jc w:val="both"/>
        <w:rPr>
          <w:rFonts w:ascii="Arial Narrow" w:hAnsi="Arial Narrow"/>
        </w:rPr>
      </w:pPr>
      <w:r>
        <w:rPr>
          <w:rFonts w:ascii="Arial Narrow" w:hAnsi="Arial Narrow"/>
          <w:color w:val="FF0000"/>
        </w:rPr>
        <w:t>Zamawiający  nie dokonuje zmian w opisie przedmiotu zamówienia.</w:t>
      </w:r>
    </w:p>
    <w:p w:rsidR="0005765E" w:rsidRDefault="0005765E" w:rsidP="0005765E">
      <w:pPr>
        <w:pStyle w:val="Default"/>
        <w:rPr>
          <w:sz w:val="20"/>
          <w:szCs w:val="20"/>
        </w:rPr>
      </w:pPr>
    </w:p>
    <w:p w:rsidR="0005765E" w:rsidRDefault="0005765E" w:rsidP="0005765E">
      <w:pPr>
        <w:pStyle w:val="Default"/>
        <w:rPr>
          <w:sz w:val="20"/>
          <w:szCs w:val="20"/>
        </w:rPr>
      </w:pPr>
      <w:r>
        <w:rPr>
          <w:sz w:val="20"/>
          <w:szCs w:val="20"/>
        </w:rPr>
        <w:lastRenderedPageBreak/>
        <w:t xml:space="preserve">Zadanie 5 </w:t>
      </w:r>
    </w:p>
    <w:p w:rsidR="0005765E" w:rsidRDefault="0005765E" w:rsidP="0005765E">
      <w:pPr>
        <w:pStyle w:val="Default"/>
        <w:rPr>
          <w:sz w:val="20"/>
          <w:szCs w:val="20"/>
        </w:rPr>
      </w:pPr>
      <w:r>
        <w:rPr>
          <w:sz w:val="20"/>
          <w:szCs w:val="20"/>
        </w:rPr>
        <w:t xml:space="preserve">Prosimy o wyrażenie zgody na dopuszczenie rękawic: </w:t>
      </w:r>
    </w:p>
    <w:p w:rsidR="0005765E" w:rsidRDefault="0005765E" w:rsidP="0005765E">
      <w:pPr>
        <w:pStyle w:val="Default"/>
        <w:spacing w:after="13"/>
        <w:rPr>
          <w:sz w:val="20"/>
          <w:szCs w:val="20"/>
        </w:rPr>
      </w:pPr>
      <w:r>
        <w:rPr>
          <w:sz w:val="20"/>
          <w:szCs w:val="20"/>
        </w:rPr>
        <w:t xml:space="preserve">a) poziom szczelności AQL 1,5 jest to wymagany, akceptowalny, zgodnie z normą europejską EN 455 poziom w kierunku szczelności, czyli braku dziur dla rękawic medycznych, dający gwarancję bezpieczeństwa; </w:t>
      </w:r>
    </w:p>
    <w:p w:rsidR="0005765E" w:rsidRDefault="0005765E" w:rsidP="0005765E">
      <w:pPr>
        <w:pStyle w:val="Default"/>
        <w:spacing w:after="13"/>
        <w:rPr>
          <w:sz w:val="20"/>
          <w:szCs w:val="20"/>
        </w:rPr>
      </w:pPr>
      <w:r>
        <w:rPr>
          <w:sz w:val="20"/>
          <w:szCs w:val="20"/>
        </w:rPr>
        <w:t xml:space="preserve">b) siła zrywu przed starzeniem min. 7,4 N, po starzeniu min. 9,9N; </w:t>
      </w:r>
    </w:p>
    <w:p w:rsidR="0005765E" w:rsidRDefault="0005765E" w:rsidP="0005765E">
      <w:pPr>
        <w:pStyle w:val="Default"/>
        <w:spacing w:after="13"/>
        <w:rPr>
          <w:sz w:val="20"/>
          <w:szCs w:val="20"/>
        </w:rPr>
      </w:pPr>
      <w:r>
        <w:rPr>
          <w:sz w:val="20"/>
          <w:szCs w:val="20"/>
        </w:rPr>
        <w:t xml:space="preserve">c) przebadane na przenikanie substancji chemicznych: </w:t>
      </w:r>
    </w:p>
    <w:p w:rsidR="0005765E" w:rsidRDefault="0005765E" w:rsidP="0005765E">
      <w:pPr>
        <w:pStyle w:val="Default"/>
        <w:spacing w:after="13"/>
        <w:rPr>
          <w:sz w:val="20"/>
          <w:szCs w:val="20"/>
        </w:rPr>
      </w:pPr>
      <w:r>
        <w:rPr>
          <w:sz w:val="20"/>
          <w:szCs w:val="20"/>
        </w:rPr>
        <w:sym w:font="Calibri" w:char="F02D"/>
      </w:r>
      <w:r>
        <w:rPr>
          <w:sz w:val="20"/>
          <w:szCs w:val="20"/>
        </w:rPr>
        <w:t xml:space="preserve"> 40% wodorotlenek sodu na poziomie ochrony 6, </w:t>
      </w:r>
    </w:p>
    <w:p w:rsidR="0005765E" w:rsidRDefault="0005765E" w:rsidP="0005765E">
      <w:pPr>
        <w:pStyle w:val="Default"/>
        <w:spacing w:after="13"/>
        <w:rPr>
          <w:sz w:val="20"/>
          <w:szCs w:val="20"/>
        </w:rPr>
      </w:pPr>
      <w:r>
        <w:rPr>
          <w:sz w:val="20"/>
          <w:szCs w:val="20"/>
        </w:rPr>
        <w:sym w:font="Calibri" w:char="F02D"/>
      </w:r>
      <w:r>
        <w:rPr>
          <w:sz w:val="20"/>
          <w:szCs w:val="20"/>
        </w:rPr>
        <w:t xml:space="preserve"> 65% kwas azotowy na poziomie ochrony 1, </w:t>
      </w:r>
    </w:p>
    <w:p w:rsidR="0005765E" w:rsidRDefault="0005765E" w:rsidP="0005765E">
      <w:pPr>
        <w:pStyle w:val="Default"/>
        <w:spacing w:after="13"/>
        <w:rPr>
          <w:sz w:val="20"/>
          <w:szCs w:val="20"/>
        </w:rPr>
      </w:pPr>
      <w:r>
        <w:rPr>
          <w:sz w:val="20"/>
          <w:szCs w:val="20"/>
        </w:rPr>
        <w:sym w:font="Calibri" w:char="F02D"/>
      </w:r>
      <w:r>
        <w:rPr>
          <w:sz w:val="20"/>
          <w:szCs w:val="20"/>
        </w:rPr>
        <w:t xml:space="preserve"> 37% formaldehyd na poziomie ochrony 6, </w:t>
      </w:r>
    </w:p>
    <w:p w:rsidR="0005765E" w:rsidRDefault="0005765E" w:rsidP="0005765E">
      <w:pPr>
        <w:pStyle w:val="Default"/>
        <w:spacing w:after="13"/>
        <w:rPr>
          <w:sz w:val="20"/>
          <w:szCs w:val="20"/>
        </w:rPr>
      </w:pPr>
      <w:r>
        <w:rPr>
          <w:sz w:val="20"/>
          <w:szCs w:val="20"/>
        </w:rPr>
        <w:sym w:font="Calibri" w:char="F02D"/>
      </w:r>
      <w:r>
        <w:rPr>
          <w:sz w:val="20"/>
          <w:szCs w:val="20"/>
        </w:rPr>
        <w:t xml:space="preserve"> 30% nadtlenek wodoru na poziomie ochrony 5, </w:t>
      </w:r>
    </w:p>
    <w:p w:rsidR="0005765E" w:rsidRDefault="0005765E" w:rsidP="0005765E">
      <w:pPr>
        <w:pStyle w:val="Default"/>
        <w:spacing w:after="13"/>
        <w:rPr>
          <w:sz w:val="20"/>
          <w:szCs w:val="20"/>
        </w:rPr>
      </w:pPr>
      <w:r>
        <w:rPr>
          <w:sz w:val="20"/>
          <w:szCs w:val="20"/>
        </w:rPr>
        <w:sym w:font="Calibri" w:char="F02D"/>
      </w:r>
      <w:r>
        <w:rPr>
          <w:sz w:val="20"/>
          <w:szCs w:val="20"/>
        </w:rPr>
        <w:t xml:space="preserve"> 40% kwas </w:t>
      </w:r>
      <w:proofErr w:type="spellStart"/>
      <w:r>
        <w:rPr>
          <w:sz w:val="20"/>
          <w:szCs w:val="20"/>
        </w:rPr>
        <w:t>fluowodorowy</w:t>
      </w:r>
      <w:proofErr w:type="spellEnd"/>
      <w:r>
        <w:rPr>
          <w:sz w:val="20"/>
          <w:szCs w:val="20"/>
        </w:rPr>
        <w:t xml:space="preserve"> na poziomie ochrony 2, </w:t>
      </w:r>
    </w:p>
    <w:p w:rsidR="0005765E" w:rsidRDefault="0005765E" w:rsidP="0005765E">
      <w:pPr>
        <w:pStyle w:val="Default"/>
        <w:rPr>
          <w:sz w:val="20"/>
          <w:szCs w:val="20"/>
        </w:rPr>
      </w:pPr>
      <w:r>
        <w:rPr>
          <w:sz w:val="20"/>
          <w:szCs w:val="20"/>
        </w:rPr>
        <w:t xml:space="preserve">d) przebadane na przenikanie 12 </w:t>
      </w:r>
      <w:proofErr w:type="spellStart"/>
      <w:r>
        <w:rPr>
          <w:sz w:val="20"/>
          <w:szCs w:val="20"/>
        </w:rPr>
        <w:t>cytostatyków</w:t>
      </w:r>
      <w:proofErr w:type="spellEnd"/>
      <w:r>
        <w:rPr>
          <w:sz w:val="20"/>
          <w:szCs w:val="20"/>
        </w:rPr>
        <w:t xml:space="preserve"> wg normy ASTM D 6978; </w:t>
      </w:r>
    </w:p>
    <w:p w:rsidR="0005765E" w:rsidRDefault="0005765E" w:rsidP="0005765E">
      <w:pPr>
        <w:pStyle w:val="Default"/>
        <w:rPr>
          <w:sz w:val="20"/>
          <w:szCs w:val="20"/>
        </w:rPr>
      </w:pPr>
    </w:p>
    <w:p w:rsidR="0005765E" w:rsidRDefault="0005765E" w:rsidP="0005765E">
      <w:pPr>
        <w:rPr>
          <w:sz w:val="20"/>
          <w:szCs w:val="20"/>
        </w:rPr>
      </w:pPr>
      <w:r>
        <w:rPr>
          <w:sz w:val="20"/>
          <w:szCs w:val="20"/>
        </w:rPr>
        <w:t>zarejestrowane jako wyrób medyczny i środek ochrony indywidualnej kategorii III.</w:t>
      </w:r>
    </w:p>
    <w:p w:rsidR="0005765E" w:rsidRDefault="0005765E" w:rsidP="0005765E">
      <w:pPr>
        <w:jc w:val="both"/>
        <w:rPr>
          <w:rFonts w:ascii="Arial Narrow" w:hAnsi="Arial Narrow"/>
        </w:rPr>
      </w:pPr>
      <w:r>
        <w:rPr>
          <w:rFonts w:ascii="Arial Narrow" w:hAnsi="Arial Narrow"/>
          <w:color w:val="FF0000"/>
        </w:rPr>
        <w:t>Zamawiający  nie dokonuje zmian w opisie przedmiotu zamówienia.</w:t>
      </w:r>
    </w:p>
    <w:p w:rsidR="0005765E" w:rsidRDefault="0005765E" w:rsidP="0005765E">
      <w:pPr>
        <w:rPr>
          <w:sz w:val="20"/>
          <w:szCs w:val="20"/>
        </w:rPr>
      </w:pPr>
    </w:p>
    <w:p w:rsidR="0005765E" w:rsidRDefault="0005765E" w:rsidP="0005765E">
      <w:pPr>
        <w:rPr>
          <w:sz w:val="20"/>
          <w:szCs w:val="20"/>
        </w:rPr>
      </w:pPr>
    </w:p>
    <w:p w:rsidR="0005765E" w:rsidRDefault="0005765E" w:rsidP="0005765E">
      <w:pPr>
        <w:rPr>
          <w:sz w:val="20"/>
          <w:szCs w:val="20"/>
        </w:rPr>
      </w:pPr>
      <w:r>
        <w:rPr>
          <w:sz w:val="20"/>
          <w:szCs w:val="20"/>
        </w:rPr>
        <w:t>5</w:t>
      </w:r>
    </w:p>
    <w:p w:rsidR="0005765E" w:rsidRDefault="0005765E" w:rsidP="0005765E">
      <w:r>
        <w:t>1.Dotyczy pakietu nr 1</w:t>
      </w:r>
    </w:p>
    <w:p w:rsidR="0005765E" w:rsidRDefault="0005765E" w:rsidP="0005765E">
      <w:r>
        <w:t xml:space="preserve"> Prosimy o dopuszczenie w pakiecie 1 rękawic chirurgicznych lateksowych sterylnych, </w:t>
      </w:r>
      <w:proofErr w:type="spellStart"/>
      <w:r>
        <w:t>bezpudrowych</w:t>
      </w:r>
      <w:proofErr w:type="spellEnd"/>
      <w:r>
        <w:t xml:space="preserve">, z rolowanym mankietem, </w:t>
      </w:r>
      <w:proofErr w:type="spellStart"/>
      <w:r>
        <w:t>polimerowane</w:t>
      </w:r>
      <w:proofErr w:type="spellEnd"/>
      <w:r>
        <w:t xml:space="preserve"> obustronnie o nieznacznej różnicy w grubości pojedynczej ścianki, tj. na palcu 0,22mm-0,24mm, dłoni 0,21mm-0,22mm, o sile zrywu przed starzeniem min 16N.</w:t>
      </w:r>
    </w:p>
    <w:p w:rsidR="0005765E" w:rsidRDefault="0005765E" w:rsidP="0005765E">
      <w:pPr>
        <w:jc w:val="both"/>
        <w:rPr>
          <w:rFonts w:ascii="Arial Narrow" w:hAnsi="Arial Narrow"/>
        </w:rPr>
      </w:pPr>
      <w:r>
        <w:rPr>
          <w:rFonts w:ascii="Arial Narrow" w:hAnsi="Arial Narrow"/>
          <w:color w:val="FF0000"/>
        </w:rPr>
        <w:t>Zamawiający  nie dokonuje zmian w opisie przedmiotu zamówienia.</w:t>
      </w:r>
    </w:p>
    <w:p w:rsidR="0005765E" w:rsidRDefault="0005765E" w:rsidP="0005765E"/>
    <w:p w:rsidR="0005765E" w:rsidRDefault="0005765E" w:rsidP="0005765E">
      <w:r>
        <w:t xml:space="preserve"> 2. Dotyczy SIWZ Czy Zamawiający uzna za spełniony wymóg art. 24 ust. 1 pkt 23 ustawy PZP, jeśli wykonawca, który nie należy do żadnej grupy kapitałowej, przedstawi stosowne oświadczenie wraz z ofertą?</w:t>
      </w:r>
    </w:p>
    <w:p w:rsidR="0005765E" w:rsidRDefault="0005765E" w:rsidP="0005765E">
      <w:pPr>
        <w:rPr>
          <w:b/>
        </w:rPr>
      </w:pPr>
      <w:r>
        <w:t xml:space="preserve">Zamawiający uzna  za  ważne oświadczenie jeżeli, </w:t>
      </w:r>
      <w:r w:rsidR="009F1200">
        <w:rPr>
          <w:b/>
        </w:rPr>
        <w:t xml:space="preserve">wykonawca napisze, że </w:t>
      </w:r>
      <w:r>
        <w:rPr>
          <w:b/>
        </w:rPr>
        <w:t>nie należy do żadnej grupy kapitałowej</w:t>
      </w:r>
      <w:r w:rsidR="009F1200">
        <w:rPr>
          <w:b/>
        </w:rPr>
        <w:t>.</w:t>
      </w:r>
    </w:p>
    <w:p w:rsidR="0005765E" w:rsidRDefault="0005765E" w:rsidP="0005765E">
      <w:pPr>
        <w:rPr>
          <w:b/>
        </w:rPr>
      </w:pPr>
    </w:p>
    <w:p w:rsidR="0005765E" w:rsidRDefault="0005765E" w:rsidP="0005765E">
      <w:r>
        <w:t xml:space="preserve"> 3.Dotyczy SIWZ Czy Zamawiający uzna za wystarczające załączenie w formularzu ofertowym i cenowym tylko tych pakietów, na które Wykonawca składa ofertę (usuniecie pozostałych pakietów)?</w:t>
      </w:r>
    </w:p>
    <w:p w:rsidR="0005765E" w:rsidRDefault="0005765E" w:rsidP="0005765E">
      <w:pPr>
        <w:rPr>
          <w:b/>
        </w:rPr>
      </w:pPr>
      <w:r>
        <w:rPr>
          <w:b/>
        </w:rPr>
        <w:t>Wykonawca składa ofertę w zakresie w jakim oferuje asortyment.</w:t>
      </w:r>
    </w:p>
    <w:p w:rsidR="0005765E" w:rsidRDefault="0005765E" w:rsidP="0005765E">
      <w:pPr>
        <w:rPr>
          <w:b/>
        </w:rPr>
      </w:pPr>
    </w:p>
    <w:p w:rsidR="0005765E" w:rsidRDefault="0005765E" w:rsidP="0005765E"/>
    <w:p w:rsidR="0005765E" w:rsidRDefault="0005765E" w:rsidP="0005765E">
      <w:r>
        <w:t>6</w:t>
      </w:r>
    </w:p>
    <w:p w:rsidR="0005765E" w:rsidRDefault="0005765E" w:rsidP="0005765E">
      <w:pPr>
        <w:ind w:right="1558"/>
        <w:jc w:val="both"/>
        <w:rPr>
          <w:rFonts w:ascii="Calibri" w:eastAsia="Calibri" w:hAnsi="Calibri" w:cs="Calibri"/>
          <w:b/>
          <w:bCs/>
          <w:sz w:val="20"/>
          <w:szCs w:val="20"/>
        </w:rPr>
      </w:pPr>
      <w:r>
        <w:rPr>
          <w:rFonts w:ascii="Calibri" w:eastAsia="Calibri" w:hAnsi="Calibri" w:cs="Calibri"/>
          <w:b/>
          <w:bCs/>
          <w:sz w:val="20"/>
          <w:szCs w:val="20"/>
        </w:rPr>
        <w:t xml:space="preserve">Dotyczy zadania 1 </w:t>
      </w:r>
    </w:p>
    <w:p w:rsidR="0005765E" w:rsidRDefault="0005765E" w:rsidP="0005765E">
      <w:pPr>
        <w:ind w:right="1558"/>
        <w:jc w:val="both"/>
        <w:rPr>
          <w:rFonts w:ascii="Calibri" w:eastAsia="Calibri" w:hAnsi="Calibri" w:cs="Calibri"/>
          <w:sz w:val="20"/>
          <w:szCs w:val="20"/>
        </w:rPr>
      </w:pPr>
    </w:p>
    <w:p w:rsidR="0005765E" w:rsidRDefault="0005765E" w:rsidP="0005765E">
      <w:pPr>
        <w:ind w:right="1558"/>
        <w:jc w:val="both"/>
        <w:rPr>
          <w:rFonts w:ascii="Calibri" w:eastAsia="Calibri" w:hAnsi="Calibri" w:cs="Calibri"/>
          <w:sz w:val="20"/>
          <w:szCs w:val="20"/>
        </w:rPr>
      </w:pPr>
      <w:r>
        <w:rPr>
          <w:rFonts w:ascii="Calibri" w:eastAsia="Calibri" w:hAnsi="Calibri" w:cs="Calibri"/>
          <w:sz w:val="20"/>
          <w:szCs w:val="20"/>
        </w:rPr>
        <w:t>Zwracamy się do Zamawiającego z prośbą o wyrażenie zgody na zaoferowanie rękawic:</w:t>
      </w:r>
    </w:p>
    <w:p w:rsidR="0005765E" w:rsidRDefault="0005765E" w:rsidP="0005765E">
      <w:pPr>
        <w:ind w:right="1558"/>
        <w:jc w:val="both"/>
        <w:rPr>
          <w:rFonts w:ascii="Calibri" w:eastAsia="Calibri" w:hAnsi="Calibri" w:cs="Calibri"/>
          <w:sz w:val="20"/>
          <w:szCs w:val="20"/>
        </w:rPr>
      </w:pPr>
    </w:p>
    <w:p w:rsidR="0005765E" w:rsidRDefault="0005765E" w:rsidP="0005765E">
      <w:pPr>
        <w:ind w:right="1558"/>
        <w:jc w:val="both"/>
        <w:rPr>
          <w:rFonts w:ascii="Calibri" w:eastAsia="Calibri" w:hAnsi="Calibri" w:cs="Calibri"/>
          <w:sz w:val="20"/>
          <w:szCs w:val="20"/>
        </w:rPr>
      </w:pPr>
      <w:r>
        <w:rPr>
          <w:rFonts w:ascii="Calibri" w:eastAsia="Calibri" w:hAnsi="Calibri" w:cs="Calibri"/>
          <w:sz w:val="20"/>
          <w:szCs w:val="20"/>
        </w:rPr>
        <w:t xml:space="preserve">- pozbawionych </w:t>
      </w:r>
      <w:proofErr w:type="spellStart"/>
      <w:r>
        <w:rPr>
          <w:rFonts w:ascii="Calibri" w:eastAsia="Calibri" w:hAnsi="Calibri" w:cs="Calibri"/>
          <w:sz w:val="20"/>
          <w:szCs w:val="20"/>
        </w:rPr>
        <w:t>tiuramów</w:t>
      </w:r>
      <w:proofErr w:type="spellEnd"/>
      <w:r>
        <w:rPr>
          <w:rFonts w:ascii="Calibri" w:eastAsia="Calibri" w:hAnsi="Calibri" w:cs="Calibri"/>
          <w:sz w:val="20"/>
          <w:szCs w:val="20"/>
        </w:rPr>
        <w:t xml:space="preserve">, MBT potwierdzone raportem z badania HPLC wykonanym w niezależnym laboratorium. </w:t>
      </w:r>
    </w:p>
    <w:p w:rsidR="0005765E" w:rsidRDefault="0005765E" w:rsidP="0005765E">
      <w:pPr>
        <w:ind w:right="1558"/>
        <w:jc w:val="both"/>
        <w:rPr>
          <w:rFonts w:ascii="Calibri" w:eastAsia="Calibri" w:hAnsi="Calibri" w:cs="Calibri"/>
          <w:sz w:val="20"/>
          <w:szCs w:val="20"/>
        </w:rPr>
      </w:pPr>
      <w:r>
        <w:rPr>
          <w:rFonts w:ascii="Calibri" w:eastAsia="Calibri" w:hAnsi="Calibri" w:cs="Calibri"/>
          <w:sz w:val="20"/>
          <w:szCs w:val="20"/>
        </w:rPr>
        <w:t>- grubość na palcu 0,23-0,24 mm, dłoń 0,20-0,21 mm, mankiet 0,18-0,19mm</w:t>
      </w:r>
    </w:p>
    <w:p w:rsidR="0005765E" w:rsidRDefault="0005765E" w:rsidP="0005765E">
      <w:pPr>
        <w:ind w:right="1558"/>
        <w:jc w:val="both"/>
        <w:rPr>
          <w:rFonts w:ascii="Calibri" w:eastAsia="Calibri" w:hAnsi="Calibri" w:cs="Calibri"/>
          <w:sz w:val="20"/>
          <w:szCs w:val="20"/>
        </w:rPr>
      </w:pPr>
      <w:r>
        <w:rPr>
          <w:rFonts w:ascii="Calibri" w:eastAsia="Calibri" w:hAnsi="Calibri" w:cs="Calibri"/>
          <w:sz w:val="20"/>
          <w:szCs w:val="20"/>
        </w:rPr>
        <w:t>- siły zrywu przed starzeniem min 16N</w:t>
      </w:r>
    </w:p>
    <w:p w:rsidR="0005765E" w:rsidRDefault="0005765E" w:rsidP="0005765E">
      <w:pPr>
        <w:ind w:right="1558"/>
        <w:jc w:val="both"/>
        <w:rPr>
          <w:rFonts w:ascii="Calibri" w:eastAsia="Calibri" w:hAnsi="Calibri" w:cs="Calibri"/>
          <w:sz w:val="20"/>
          <w:szCs w:val="20"/>
        </w:rPr>
      </w:pPr>
    </w:p>
    <w:p w:rsidR="0005765E" w:rsidRDefault="0005765E" w:rsidP="0005765E">
      <w:pPr>
        <w:ind w:right="1558"/>
        <w:jc w:val="both"/>
        <w:rPr>
          <w:rFonts w:ascii="Calibri" w:eastAsia="Calibri" w:hAnsi="Calibri" w:cs="Calibri"/>
          <w:sz w:val="20"/>
          <w:szCs w:val="20"/>
        </w:rPr>
      </w:pPr>
      <w:r>
        <w:rPr>
          <w:rFonts w:ascii="Calibri" w:eastAsia="Calibri" w:hAnsi="Calibri" w:cs="Calibri"/>
          <w:sz w:val="20"/>
          <w:szCs w:val="20"/>
        </w:rPr>
        <w:t xml:space="preserve">Pozostałe wymogi zgodnie z SIWZ. </w:t>
      </w:r>
    </w:p>
    <w:p w:rsidR="0005765E" w:rsidRDefault="0005765E" w:rsidP="0005765E">
      <w:pPr>
        <w:jc w:val="both"/>
        <w:rPr>
          <w:rFonts w:ascii="Arial Narrow" w:hAnsi="Arial Narrow"/>
        </w:rPr>
      </w:pPr>
      <w:r>
        <w:rPr>
          <w:rFonts w:ascii="Arial Narrow" w:hAnsi="Arial Narrow"/>
          <w:color w:val="FF0000"/>
        </w:rPr>
        <w:t>Zamawiający  nie dokonuje zmian w opisie przedmiotu zamówienia.</w:t>
      </w:r>
    </w:p>
    <w:p w:rsidR="0005765E" w:rsidRDefault="0005765E" w:rsidP="0005765E">
      <w:pPr>
        <w:ind w:right="1558"/>
        <w:jc w:val="both"/>
        <w:rPr>
          <w:rFonts w:ascii="Calibri" w:eastAsia="Calibri" w:hAnsi="Calibri" w:cs="Calibri"/>
          <w:sz w:val="20"/>
          <w:szCs w:val="20"/>
        </w:rPr>
      </w:pPr>
    </w:p>
    <w:p w:rsidR="0005765E" w:rsidRDefault="0005765E" w:rsidP="0005765E">
      <w:pPr>
        <w:ind w:right="1558"/>
        <w:jc w:val="both"/>
        <w:rPr>
          <w:rFonts w:ascii="Calibri" w:eastAsia="Calibri" w:hAnsi="Calibri" w:cs="Calibri"/>
          <w:sz w:val="20"/>
          <w:szCs w:val="20"/>
        </w:rPr>
      </w:pPr>
    </w:p>
    <w:p w:rsidR="0005765E" w:rsidRDefault="0005765E" w:rsidP="0005765E">
      <w:pPr>
        <w:ind w:right="1558"/>
        <w:jc w:val="both"/>
        <w:rPr>
          <w:rFonts w:ascii="Calibri" w:eastAsia="Calibri" w:hAnsi="Calibri" w:cs="Calibri"/>
          <w:b/>
          <w:bCs/>
          <w:sz w:val="20"/>
          <w:szCs w:val="20"/>
        </w:rPr>
      </w:pPr>
    </w:p>
    <w:p w:rsidR="0005765E" w:rsidRDefault="0005765E" w:rsidP="0005765E">
      <w:pPr>
        <w:ind w:right="1558"/>
        <w:jc w:val="both"/>
        <w:rPr>
          <w:rFonts w:ascii="Calibri" w:eastAsia="Calibri" w:hAnsi="Calibri" w:cs="Calibri"/>
          <w:b/>
          <w:bCs/>
          <w:sz w:val="20"/>
          <w:szCs w:val="20"/>
        </w:rPr>
      </w:pPr>
      <w:r>
        <w:rPr>
          <w:rFonts w:ascii="Calibri" w:eastAsia="Calibri" w:hAnsi="Calibri" w:cs="Calibri"/>
          <w:b/>
          <w:bCs/>
          <w:sz w:val="20"/>
          <w:szCs w:val="20"/>
        </w:rPr>
        <w:lastRenderedPageBreak/>
        <w:t xml:space="preserve">Dotyczy zadania 2 </w:t>
      </w:r>
    </w:p>
    <w:p w:rsidR="0005765E" w:rsidRDefault="0005765E" w:rsidP="0005765E">
      <w:pPr>
        <w:ind w:right="1558"/>
        <w:jc w:val="both"/>
        <w:rPr>
          <w:rFonts w:ascii="Calibri" w:eastAsia="Calibri" w:hAnsi="Calibri" w:cs="Calibri"/>
          <w:sz w:val="20"/>
          <w:szCs w:val="20"/>
        </w:rPr>
      </w:pPr>
    </w:p>
    <w:p w:rsidR="0005765E" w:rsidRDefault="0005765E" w:rsidP="0005765E">
      <w:pPr>
        <w:ind w:right="1558"/>
        <w:jc w:val="both"/>
        <w:rPr>
          <w:rFonts w:ascii="Calibri" w:eastAsia="Calibri" w:hAnsi="Calibri" w:cs="Calibri"/>
          <w:sz w:val="20"/>
          <w:szCs w:val="20"/>
        </w:rPr>
      </w:pPr>
      <w:r>
        <w:rPr>
          <w:rFonts w:ascii="Calibri" w:eastAsia="Calibri" w:hAnsi="Calibri" w:cs="Calibri"/>
          <w:sz w:val="20"/>
          <w:szCs w:val="20"/>
        </w:rPr>
        <w:t>Zwracamy się do Zamawiającego z prośbą o wyrażenie zgody na zaoferowanie rękawic:</w:t>
      </w:r>
    </w:p>
    <w:p w:rsidR="0005765E" w:rsidRDefault="0005765E" w:rsidP="0005765E">
      <w:pPr>
        <w:ind w:right="1558"/>
        <w:jc w:val="both"/>
        <w:rPr>
          <w:rFonts w:ascii="Calibri" w:eastAsia="Calibri" w:hAnsi="Calibri" w:cs="Calibri"/>
          <w:sz w:val="20"/>
          <w:szCs w:val="20"/>
        </w:rPr>
      </w:pPr>
    </w:p>
    <w:p w:rsidR="0005765E" w:rsidRDefault="0005765E" w:rsidP="0005765E">
      <w:pPr>
        <w:ind w:right="1558"/>
        <w:jc w:val="both"/>
        <w:rPr>
          <w:rFonts w:ascii="Calibri" w:eastAsia="Calibri" w:hAnsi="Calibri" w:cs="Calibri"/>
          <w:sz w:val="20"/>
          <w:szCs w:val="20"/>
        </w:rPr>
      </w:pPr>
      <w:r>
        <w:rPr>
          <w:rFonts w:ascii="Calibri" w:eastAsia="Calibri" w:hAnsi="Calibri" w:cs="Calibri"/>
          <w:sz w:val="20"/>
          <w:szCs w:val="20"/>
        </w:rPr>
        <w:t>- zewnętrznie chlorowanej, wewnętrznie polimeryzowanej</w:t>
      </w:r>
    </w:p>
    <w:p w:rsidR="0005765E" w:rsidRDefault="0005765E" w:rsidP="0005765E">
      <w:pPr>
        <w:ind w:right="1558"/>
        <w:jc w:val="both"/>
        <w:rPr>
          <w:rFonts w:ascii="Calibri" w:eastAsia="Calibri" w:hAnsi="Calibri" w:cs="Calibri"/>
          <w:sz w:val="20"/>
          <w:szCs w:val="20"/>
        </w:rPr>
      </w:pPr>
      <w:r>
        <w:rPr>
          <w:rFonts w:ascii="Calibri" w:eastAsia="Calibri" w:hAnsi="Calibri" w:cs="Calibri"/>
          <w:sz w:val="20"/>
          <w:szCs w:val="20"/>
        </w:rPr>
        <w:t>- grubości w mm:  palec: 0.33 - 0.34, dłoń: 0.30 - 0.31, mankiet: 0.23 - 0.24</w:t>
      </w:r>
    </w:p>
    <w:p w:rsidR="0005765E" w:rsidRDefault="0005765E" w:rsidP="0005765E">
      <w:pPr>
        <w:ind w:right="1558"/>
        <w:jc w:val="both"/>
        <w:rPr>
          <w:rFonts w:ascii="Calibri" w:eastAsia="Calibri" w:hAnsi="Calibri" w:cs="Calibri"/>
          <w:sz w:val="20"/>
          <w:szCs w:val="20"/>
        </w:rPr>
      </w:pPr>
      <w:r>
        <w:rPr>
          <w:rFonts w:ascii="Calibri" w:eastAsia="Calibri" w:hAnsi="Calibri" w:cs="Calibri"/>
          <w:sz w:val="20"/>
          <w:szCs w:val="20"/>
        </w:rPr>
        <w:t>- siły zrywu przed starzeniem min. 25 N i po starzeniu min. 20 N</w:t>
      </w:r>
    </w:p>
    <w:p w:rsidR="0005765E" w:rsidRDefault="0005765E" w:rsidP="0005765E">
      <w:pPr>
        <w:ind w:right="1558"/>
        <w:jc w:val="both"/>
        <w:rPr>
          <w:rFonts w:ascii="Calibri" w:eastAsia="Calibri" w:hAnsi="Calibri" w:cs="Calibri"/>
          <w:sz w:val="20"/>
          <w:szCs w:val="20"/>
        </w:rPr>
      </w:pPr>
      <w:r>
        <w:rPr>
          <w:rFonts w:ascii="Calibri" w:eastAsia="Calibri" w:hAnsi="Calibri" w:cs="Calibri"/>
          <w:sz w:val="20"/>
          <w:szCs w:val="20"/>
        </w:rPr>
        <w:t xml:space="preserve">-zgodnie z normą EN 388 – potwierdzone deklaracją zgodności. </w:t>
      </w:r>
    </w:p>
    <w:p w:rsidR="0005765E" w:rsidRDefault="0005765E" w:rsidP="0005765E">
      <w:pPr>
        <w:ind w:right="1558"/>
        <w:jc w:val="both"/>
        <w:rPr>
          <w:rFonts w:ascii="Calibri" w:eastAsia="Calibri" w:hAnsi="Calibri" w:cs="Calibri"/>
          <w:sz w:val="20"/>
          <w:szCs w:val="20"/>
        </w:rPr>
      </w:pPr>
    </w:p>
    <w:p w:rsidR="0005765E" w:rsidRDefault="0005765E" w:rsidP="0005765E">
      <w:pPr>
        <w:ind w:right="1558"/>
        <w:jc w:val="both"/>
        <w:rPr>
          <w:rFonts w:ascii="Calibri" w:eastAsia="Calibri" w:hAnsi="Calibri" w:cs="Calibri"/>
          <w:sz w:val="20"/>
          <w:szCs w:val="20"/>
        </w:rPr>
      </w:pPr>
      <w:r>
        <w:rPr>
          <w:rFonts w:ascii="Calibri" w:eastAsia="Calibri" w:hAnsi="Calibri" w:cs="Calibri"/>
          <w:sz w:val="20"/>
          <w:szCs w:val="20"/>
        </w:rPr>
        <w:t xml:space="preserve">Pozostałe wymogi zgodnie z SIWZ. </w:t>
      </w:r>
    </w:p>
    <w:p w:rsidR="0005765E" w:rsidRDefault="0005765E" w:rsidP="0005765E">
      <w:pPr>
        <w:jc w:val="both"/>
        <w:rPr>
          <w:rFonts w:ascii="Arial Narrow" w:hAnsi="Arial Narrow"/>
        </w:rPr>
      </w:pPr>
      <w:r>
        <w:rPr>
          <w:rFonts w:ascii="Arial Narrow" w:hAnsi="Arial Narrow"/>
          <w:color w:val="FF0000"/>
        </w:rPr>
        <w:t>Zamawiający  nie dokonuje zmian w opisie przedmiotu zamówienia.</w:t>
      </w:r>
    </w:p>
    <w:p w:rsidR="0005765E" w:rsidRDefault="0005765E" w:rsidP="0005765E">
      <w:pPr>
        <w:ind w:right="1558"/>
        <w:jc w:val="both"/>
        <w:rPr>
          <w:rFonts w:ascii="Calibri" w:eastAsia="Calibri" w:hAnsi="Calibri" w:cs="Calibri"/>
          <w:sz w:val="20"/>
          <w:szCs w:val="20"/>
        </w:rPr>
      </w:pPr>
    </w:p>
    <w:p w:rsidR="0005765E" w:rsidRDefault="0005765E" w:rsidP="0005765E">
      <w:pPr>
        <w:ind w:right="1558"/>
        <w:jc w:val="both"/>
        <w:rPr>
          <w:rFonts w:eastAsia="Calibri"/>
        </w:rPr>
      </w:pPr>
    </w:p>
    <w:p w:rsidR="0005765E" w:rsidRDefault="0005765E" w:rsidP="0005765E">
      <w:pPr>
        <w:ind w:right="1558"/>
        <w:jc w:val="both"/>
        <w:rPr>
          <w:rFonts w:ascii="Calibri" w:eastAsia="Calibri" w:hAnsi="Calibri" w:cs="Calibri"/>
          <w:b/>
          <w:bCs/>
          <w:sz w:val="20"/>
          <w:szCs w:val="20"/>
        </w:rPr>
      </w:pPr>
      <w:r>
        <w:rPr>
          <w:rFonts w:ascii="Calibri" w:eastAsia="Calibri" w:hAnsi="Calibri" w:cs="Calibri"/>
          <w:b/>
          <w:bCs/>
          <w:sz w:val="20"/>
          <w:szCs w:val="20"/>
        </w:rPr>
        <w:t>Dotyczy zadania 3</w:t>
      </w:r>
    </w:p>
    <w:p w:rsidR="0005765E" w:rsidRDefault="0005765E" w:rsidP="0005765E">
      <w:pPr>
        <w:ind w:right="1558"/>
        <w:jc w:val="both"/>
        <w:rPr>
          <w:rFonts w:ascii="Calibri" w:eastAsia="Calibri" w:hAnsi="Calibri" w:cs="Calibri"/>
          <w:b/>
          <w:bCs/>
          <w:sz w:val="20"/>
          <w:szCs w:val="20"/>
        </w:rPr>
      </w:pPr>
    </w:p>
    <w:p w:rsidR="0005765E" w:rsidRDefault="0005765E" w:rsidP="0005765E">
      <w:pPr>
        <w:ind w:right="1558"/>
        <w:jc w:val="both"/>
        <w:rPr>
          <w:rFonts w:ascii="Calibri" w:eastAsia="Calibri" w:hAnsi="Calibri" w:cs="Calibri"/>
          <w:sz w:val="20"/>
          <w:szCs w:val="20"/>
        </w:rPr>
      </w:pPr>
      <w:r>
        <w:rPr>
          <w:rFonts w:ascii="Calibri" w:eastAsia="Calibri" w:hAnsi="Calibri" w:cs="Calibri"/>
          <w:sz w:val="20"/>
          <w:szCs w:val="20"/>
        </w:rPr>
        <w:t>Zwracamy się do Zamawiającego z prośbą o wyrażenie zgody na zaoferowanie rękawic:</w:t>
      </w:r>
    </w:p>
    <w:p w:rsidR="0005765E" w:rsidRDefault="0005765E" w:rsidP="0005765E">
      <w:pPr>
        <w:ind w:right="1558"/>
        <w:jc w:val="both"/>
        <w:rPr>
          <w:rFonts w:ascii="Calibri" w:eastAsia="Calibri" w:hAnsi="Calibri" w:cs="Calibri"/>
          <w:sz w:val="20"/>
          <w:szCs w:val="20"/>
        </w:rPr>
      </w:pPr>
    </w:p>
    <w:p w:rsidR="0005765E" w:rsidRDefault="0005765E" w:rsidP="0005765E">
      <w:pPr>
        <w:ind w:right="1558"/>
        <w:jc w:val="both"/>
        <w:rPr>
          <w:rFonts w:ascii="Calibri" w:eastAsia="Calibri" w:hAnsi="Calibri" w:cs="Calibri"/>
          <w:sz w:val="20"/>
          <w:szCs w:val="20"/>
        </w:rPr>
      </w:pPr>
      <w:r>
        <w:rPr>
          <w:rFonts w:ascii="Calibri" w:eastAsia="Calibri" w:hAnsi="Calibri" w:cs="Calibri"/>
          <w:sz w:val="20"/>
          <w:szCs w:val="20"/>
        </w:rPr>
        <w:t>- wewnętrznie chlorowane i polimeryzowanej,</w:t>
      </w:r>
    </w:p>
    <w:p w:rsidR="0005765E" w:rsidRDefault="0005765E" w:rsidP="0005765E">
      <w:pPr>
        <w:ind w:right="1558"/>
        <w:jc w:val="both"/>
        <w:rPr>
          <w:rFonts w:ascii="Calibri" w:eastAsia="Calibri" w:hAnsi="Calibri" w:cs="Calibri"/>
          <w:sz w:val="20"/>
          <w:szCs w:val="20"/>
        </w:rPr>
      </w:pPr>
      <w:r>
        <w:rPr>
          <w:rFonts w:ascii="Calibri" w:eastAsia="Calibri" w:hAnsi="Calibri" w:cs="Calibri"/>
          <w:sz w:val="20"/>
          <w:szCs w:val="20"/>
        </w:rPr>
        <w:t>- grubości w mm:  palec: 0.27 - 0.28, dłoń: 0.22, mankiet: 0.16-0,17</w:t>
      </w:r>
    </w:p>
    <w:p w:rsidR="0005765E" w:rsidRDefault="0005765E" w:rsidP="0005765E">
      <w:pPr>
        <w:ind w:right="1558"/>
        <w:jc w:val="both"/>
        <w:rPr>
          <w:rFonts w:ascii="Calibri" w:eastAsia="Calibri" w:hAnsi="Calibri" w:cs="Calibri"/>
          <w:sz w:val="20"/>
          <w:szCs w:val="20"/>
        </w:rPr>
      </w:pPr>
      <w:r>
        <w:rPr>
          <w:rFonts w:ascii="Calibri" w:eastAsia="Calibri" w:hAnsi="Calibri" w:cs="Calibri"/>
          <w:sz w:val="20"/>
          <w:szCs w:val="20"/>
        </w:rPr>
        <w:t>- siły zrywu przed starzeniem min. 12,80 N i po starzeniu min. 11,70 N</w:t>
      </w:r>
    </w:p>
    <w:p w:rsidR="0005765E" w:rsidRDefault="0005765E" w:rsidP="0005765E">
      <w:pPr>
        <w:ind w:right="1558"/>
        <w:jc w:val="both"/>
        <w:rPr>
          <w:rFonts w:ascii="Calibri" w:eastAsia="Calibri" w:hAnsi="Calibri" w:cs="Calibri"/>
          <w:sz w:val="20"/>
          <w:szCs w:val="20"/>
          <w:lang w:val="en-US"/>
        </w:rPr>
      </w:pPr>
      <w:r>
        <w:rPr>
          <w:rFonts w:ascii="Calibri" w:eastAsia="Calibri" w:hAnsi="Calibri" w:cs="Calibri"/>
          <w:sz w:val="20"/>
          <w:szCs w:val="20"/>
          <w:lang w:val="en-US"/>
        </w:rPr>
        <w:t xml:space="preserve">- </w:t>
      </w:r>
      <w:proofErr w:type="spellStart"/>
      <w:r>
        <w:rPr>
          <w:rFonts w:ascii="Calibri" w:eastAsia="Calibri" w:hAnsi="Calibri" w:cs="Calibri"/>
          <w:sz w:val="20"/>
          <w:szCs w:val="20"/>
          <w:lang w:val="en-US"/>
        </w:rPr>
        <w:t>zgodne</w:t>
      </w:r>
      <w:proofErr w:type="spellEnd"/>
      <w:r>
        <w:rPr>
          <w:rFonts w:ascii="Calibri" w:eastAsia="Calibri" w:hAnsi="Calibri" w:cs="Calibri"/>
          <w:sz w:val="20"/>
          <w:szCs w:val="20"/>
          <w:lang w:val="en-US"/>
        </w:rPr>
        <w:t xml:space="preserve"> z EN ISO 374-1, EN 374-2 , EN 374-4, EN ISO 374-5, EN 16523-1</w:t>
      </w:r>
    </w:p>
    <w:p w:rsidR="0005765E" w:rsidRDefault="0005765E" w:rsidP="0005765E">
      <w:pPr>
        <w:ind w:right="1558"/>
        <w:jc w:val="both"/>
        <w:rPr>
          <w:rFonts w:ascii="Calibri" w:eastAsia="Calibri" w:hAnsi="Calibri" w:cs="Calibri"/>
          <w:sz w:val="20"/>
          <w:szCs w:val="20"/>
        </w:rPr>
      </w:pPr>
      <w:r>
        <w:rPr>
          <w:rFonts w:ascii="Calibri" w:eastAsia="Calibri" w:hAnsi="Calibri" w:cs="Calibri"/>
          <w:sz w:val="20"/>
          <w:szCs w:val="20"/>
        </w:rPr>
        <w:t xml:space="preserve">- bez oznaczenia poziomu AQL na opakowaniu – poziom potwierdzony aktualnym katalogiem. </w:t>
      </w:r>
    </w:p>
    <w:p w:rsidR="0005765E" w:rsidRDefault="0005765E" w:rsidP="0005765E">
      <w:pPr>
        <w:ind w:right="1558"/>
        <w:jc w:val="both"/>
        <w:rPr>
          <w:rFonts w:ascii="Calibri" w:eastAsia="Calibri" w:hAnsi="Calibri" w:cs="Calibri"/>
          <w:sz w:val="20"/>
          <w:szCs w:val="20"/>
        </w:rPr>
      </w:pPr>
    </w:p>
    <w:p w:rsidR="0005765E" w:rsidRDefault="0005765E" w:rsidP="0005765E">
      <w:pPr>
        <w:ind w:right="1558"/>
        <w:jc w:val="both"/>
        <w:rPr>
          <w:rFonts w:ascii="Calibri" w:eastAsia="Calibri" w:hAnsi="Calibri" w:cs="Calibri"/>
          <w:sz w:val="20"/>
          <w:szCs w:val="20"/>
        </w:rPr>
      </w:pPr>
      <w:r>
        <w:rPr>
          <w:rFonts w:ascii="Calibri" w:eastAsia="Calibri" w:hAnsi="Calibri" w:cs="Calibri"/>
          <w:sz w:val="20"/>
          <w:szCs w:val="20"/>
        </w:rPr>
        <w:t xml:space="preserve">Pozostałe wymogi zgodnie z SIWZ. </w:t>
      </w:r>
    </w:p>
    <w:p w:rsidR="0005765E" w:rsidRDefault="0005765E" w:rsidP="0005765E">
      <w:pPr>
        <w:jc w:val="both"/>
        <w:rPr>
          <w:rFonts w:ascii="Arial Narrow" w:hAnsi="Arial Narrow"/>
        </w:rPr>
      </w:pPr>
      <w:r>
        <w:rPr>
          <w:rFonts w:ascii="Arial Narrow" w:hAnsi="Arial Narrow"/>
          <w:color w:val="FF0000"/>
        </w:rPr>
        <w:t>Zamawiający  nie dokonuje zmian w opisie przedmiotu zamówienia.</w:t>
      </w:r>
    </w:p>
    <w:p w:rsidR="0005765E" w:rsidRDefault="0005765E" w:rsidP="0005765E">
      <w:pPr>
        <w:ind w:right="1558"/>
        <w:jc w:val="both"/>
        <w:rPr>
          <w:rFonts w:ascii="Calibri" w:eastAsia="Calibri" w:hAnsi="Calibri" w:cs="Calibri"/>
          <w:sz w:val="20"/>
          <w:szCs w:val="20"/>
        </w:rPr>
      </w:pPr>
    </w:p>
    <w:p w:rsidR="0005765E" w:rsidRDefault="0005765E" w:rsidP="0005765E">
      <w:pPr>
        <w:ind w:right="1558"/>
        <w:jc w:val="both"/>
        <w:rPr>
          <w:rFonts w:ascii="Calibri" w:eastAsia="Calibri" w:hAnsi="Calibri" w:cs="Calibri"/>
          <w:sz w:val="20"/>
          <w:szCs w:val="20"/>
        </w:rPr>
      </w:pPr>
    </w:p>
    <w:p w:rsidR="0005765E" w:rsidRDefault="0005765E" w:rsidP="0005765E">
      <w:pPr>
        <w:ind w:right="1558"/>
        <w:jc w:val="both"/>
        <w:rPr>
          <w:rFonts w:ascii="Calibri" w:eastAsia="Calibri" w:hAnsi="Calibri" w:cs="Calibri"/>
          <w:b/>
          <w:bCs/>
          <w:sz w:val="20"/>
          <w:szCs w:val="20"/>
        </w:rPr>
      </w:pPr>
      <w:r>
        <w:rPr>
          <w:rFonts w:ascii="Calibri" w:eastAsia="Calibri" w:hAnsi="Calibri" w:cs="Calibri"/>
          <w:b/>
          <w:bCs/>
          <w:sz w:val="20"/>
          <w:szCs w:val="20"/>
        </w:rPr>
        <w:t>Dotyczy zadania 4</w:t>
      </w:r>
    </w:p>
    <w:p w:rsidR="0005765E" w:rsidRDefault="0005765E" w:rsidP="0005765E">
      <w:pPr>
        <w:ind w:right="1558"/>
        <w:jc w:val="both"/>
        <w:rPr>
          <w:rFonts w:ascii="Calibri" w:eastAsia="Calibri" w:hAnsi="Calibri" w:cs="Calibri"/>
          <w:sz w:val="20"/>
          <w:szCs w:val="20"/>
        </w:rPr>
      </w:pPr>
      <w:bookmarkStart w:id="0" w:name="_GoBack"/>
      <w:bookmarkEnd w:id="0"/>
    </w:p>
    <w:p w:rsidR="0005765E" w:rsidRDefault="0005765E" w:rsidP="0005765E">
      <w:pPr>
        <w:ind w:right="1558"/>
        <w:jc w:val="both"/>
        <w:rPr>
          <w:rFonts w:ascii="Calibri" w:eastAsia="Calibri" w:hAnsi="Calibri" w:cs="Calibri"/>
          <w:sz w:val="20"/>
          <w:szCs w:val="20"/>
        </w:rPr>
      </w:pPr>
      <w:r>
        <w:rPr>
          <w:rFonts w:ascii="Calibri" w:eastAsia="Calibri" w:hAnsi="Calibri" w:cs="Calibri"/>
          <w:sz w:val="20"/>
          <w:szCs w:val="20"/>
        </w:rPr>
        <w:t>Zwracamy się do Zamawiającego z prośbą o wyrażenie zgody na zaoferowanie rękawic o poniższych parametrach:</w:t>
      </w:r>
    </w:p>
    <w:p w:rsidR="0005765E" w:rsidRDefault="0005765E" w:rsidP="0005765E">
      <w:pPr>
        <w:ind w:right="1558"/>
        <w:jc w:val="both"/>
        <w:rPr>
          <w:rFonts w:ascii="Calibri" w:eastAsia="Calibri" w:hAnsi="Calibri" w:cs="Calibri"/>
          <w:sz w:val="20"/>
          <w:szCs w:val="20"/>
        </w:rPr>
      </w:pPr>
    </w:p>
    <w:p w:rsidR="0005765E" w:rsidRDefault="0005765E" w:rsidP="0005765E">
      <w:pPr>
        <w:ind w:right="1558"/>
        <w:jc w:val="both"/>
        <w:rPr>
          <w:rFonts w:ascii="Calibri" w:eastAsia="Calibri" w:hAnsi="Calibri" w:cs="Calibri"/>
          <w:sz w:val="20"/>
          <w:szCs w:val="20"/>
        </w:rPr>
      </w:pPr>
      <w:r>
        <w:rPr>
          <w:rFonts w:ascii="Calibri" w:eastAsia="Calibri" w:hAnsi="Calibri" w:cs="Calibri"/>
          <w:sz w:val="20"/>
          <w:szCs w:val="20"/>
        </w:rPr>
        <w:t xml:space="preserve">Rękawice nitrylowe diagnostyczne </w:t>
      </w:r>
    </w:p>
    <w:p w:rsidR="0005765E" w:rsidRDefault="0005765E" w:rsidP="0005765E">
      <w:pPr>
        <w:ind w:right="1558"/>
        <w:jc w:val="both"/>
        <w:rPr>
          <w:rFonts w:ascii="Calibri" w:eastAsia="Calibri" w:hAnsi="Calibri" w:cs="Calibri"/>
          <w:sz w:val="20"/>
          <w:szCs w:val="20"/>
        </w:rPr>
      </w:pPr>
      <w:r>
        <w:rPr>
          <w:rFonts w:ascii="Calibri" w:eastAsia="Calibri" w:hAnsi="Calibri" w:cs="Calibri"/>
          <w:sz w:val="20"/>
          <w:szCs w:val="20"/>
        </w:rPr>
        <w:t xml:space="preserve">• rękawice niejałowe, </w:t>
      </w:r>
      <w:proofErr w:type="spellStart"/>
      <w:r>
        <w:rPr>
          <w:rFonts w:ascii="Calibri" w:eastAsia="Calibri" w:hAnsi="Calibri" w:cs="Calibri"/>
          <w:sz w:val="20"/>
          <w:szCs w:val="20"/>
        </w:rPr>
        <w:t>bezpudrowe</w:t>
      </w:r>
      <w:proofErr w:type="spellEnd"/>
    </w:p>
    <w:p w:rsidR="0005765E" w:rsidRDefault="0005765E" w:rsidP="0005765E">
      <w:pPr>
        <w:ind w:right="1558"/>
        <w:jc w:val="both"/>
        <w:rPr>
          <w:rFonts w:ascii="Calibri" w:eastAsia="Calibri" w:hAnsi="Calibri" w:cs="Calibri"/>
          <w:sz w:val="20"/>
          <w:szCs w:val="20"/>
        </w:rPr>
      </w:pPr>
      <w:r>
        <w:rPr>
          <w:rFonts w:ascii="Calibri" w:eastAsia="Calibri" w:hAnsi="Calibri" w:cs="Calibri"/>
          <w:sz w:val="20"/>
          <w:szCs w:val="20"/>
        </w:rPr>
        <w:t>• rękawice wykonane z elastycznego nitrylu, o dużej wytrzymałości mechanicznej, nie rwące się</w:t>
      </w:r>
    </w:p>
    <w:p w:rsidR="0005765E" w:rsidRDefault="0005765E" w:rsidP="0005765E">
      <w:pPr>
        <w:ind w:right="1558"/>
        <w:jc w:val="both"/>
        <w:rPr>
          <w:rFonts w:ascii="Calibri" w:eastAsia="Calibri" w:hAnsi="Calibri" w:cs="Calibri"/>
          <w:sz w:val="20"/>
          <w:szCs w:val="20"/>
        </w:rPr>
      </w:pPr>
      <w:r>
        <w:rPr>
          <w:rFonts w:ascii="Calibri" w:eastAsia="Calibri" w:hAnsi="Calibri" w:cs="Calibri"/>
          <w:sz w:val="20"/>
          <w:szCs w:val="20"/>
        </w:rPr>
        <w:t xml:space="preserve">• oznakowane jako Wyrób Medyczny klasa I </w:t>
      </w:r>
      <w:proofErr w:type="spellStart"/>
      <w:r>
        <w:rPr>
          <w:rFonts w:ascii="Calibri" w:eastAsia="Calibri" w:hAnsi="Calibri" w:cs="Calibri"/>
          <w:sz w:val="20"/>
          <w:szCs w:val="20"/>
        </w:rPr>
        <w:t>i</w:t>
      </w:r>
      <w:proofErr w:type="spellEnd"/>
      <w:r>
        <w:rPr>
          <w:rFonts w:ascii="Calibri" w:eastAsia="Calibri" w:hAnsi="Calibri" w:cs="Calibri"/>
          <w:sz w:val="20"/>
          <w:szCs w:val="20"/>
        </w:rPr>
        <w:t xml:space="preserve"> Środek Ochrony  Indywidualnej kat. III</w:t>
      </w:r>
    </w:p>
    <w:p w:rsidR="0005765E" w:rsidRDefault="0005765E" w:rsidP="0005765E">
      <w:pPr>
        <w:ind w:right="1558"/>
        <w:jc w:val="both"/>
        <w:rPr>
          <w:rFonts w:ascii="Calibri" w:eastAsia="Calibri" w:hAnsi="Calibri" w:cs="Calibri"/>
          <w:sz w:val="20"/>
          <w:szCs w:val="20"/>
        </w:rPr>
      </w:pPr>
      <w:r>
        <w:rPr>
          <w:rFonts w:ascii="Calibri" w:eastAsia="Calibri" w:hAnsi="Calibri" w:cs="Calibri"/>
          <w:sz w:val="20"/>
          <w:szCs w:val="20"/>
        </w:rPr>
        <w:t xml:space="preserve">• zewnętrzna powierzchnia </w:t>
      </w:r>
      <w:proofErr w:type="spellStart"/>
      <w:r>
        <w:rPr>
          <w:rFonts w:ascii="Calibri" w:eastAsia="Calibri" w:hAnsi="Calibri" w:cs="Calibri"/>
          <w:sz w:val="20"/>
          <w:szCs w:val="20"/>
        </w:rPr>
        <w:t>mikroteksturowana</w:t>
      </w:r>
      <w:proofErr w:type="spellEnd"/>
      <w:r>
        <w:rPr>
          <w:rFonts w:ascii="Calibri" w:eastAsia="Calibri" w:hAnsi="Calibri" w:cs="Calibri"/>
          <w:sz w:val="20"/>
          <w:szCs w:val="20"/>
        </w:rPr>
        <w:t>,  dodatkowa tekstura na opuszkach palców, zakończona rolowanym mankietem</w:t>
      </w:r>
    </w:p>
    <w:p w:rsidR="0005765E" w:rsidRDefault="0005765E" w:rsidP="0005765E">
      <w:pPr>
        <w:ind w:right="1558"/>
        <w:jc w:val="both"/>
        <w:rPr>
          <w:rFonts w:ascii="Calibri" w:eastAsia="Calibri" w:hAnsi="Calibri" w:cs="Calibri"/>
          <w:sz w:val="20"/>
          <w:szCs w:val="20"/>
        </w:rPr>
      </w:pPr>
      <w:r>
        <w:rPr>
          <w:rFonts w:ascii="Calibri" w:eastAsia="Calibri" w:hAnsi="Calibri" w:cs="Calibri"/>
          <w:sz w:val="20"/>
          <w:szCs w:val="20"/>
        </w:rPr>
        <w:t>• chlorowane od strony wewnętrznej + dodatkowo obustronnie polimeryzowana</w:t>
      </w:r>
    </w:p>
    <w:p w:rsidR="0005765E" w:rsidRDefault="0005765E" w:rsidP="0005765E">
      <w:pPr>
        <w:ind w:right="1558"/>
        <w:jc w:val="both"/>
        <w:rPr>
          <w:rFonts w:ascii="Calibri" w:eastAsia="Calibri" w:hAnsi="Calibri" w:cs="Calibri"/>
          <w:sz w:val="20"/>
          <w:szCs w:val="20"/>
        </w:rPr>
      </w:pPr>
      <w:r>
        <w:rPr>
          <w:rFonts w:ascii="Calibri" w:eastAsia="Calibri" w:hAnsi="Calibri" w:cs="Calibri"/>
          <w:sz w:val="20"/>
          <w:szCs w:val="20"/>
        </w:rPr>
        <w:t>• zgodne z normą EN PN 455-1,2,3,4 zgodność z normą EN 455 potwierdzone  w Deklaracji Zgodności</w:t>
      </w:r>
    </w:p>
    <w:p w:rsidR="0005765E" w:rsidRDefault="0005765E" w:rsidP="0005765E">
      <w:pPr>
        <w:ind w:right="1558"/>
        <w:jc w:val="both"/>
        <w:rPr>
          <w:rFonts w:ascii="Calibri" w:eastAsia="Calibri" w:hAnsi="Calibri" w:cs="Calibri"/>
          <w:sz w:val="20"/>
          <w:szCs w:val="20"/>
        </w:rPr>
      </w:pPr>
      <w:r>
        <w:rPr>
          <w:rFonts w:ascii="Calibri" w:eastAsia="Calibri" w:hAnsi="Calibri" w:cs="Calibri"/>
          <w:sz w:val="20"/>
          <w:szCs w:val="20"/>
        </w:rPr>
        <w:t xml:space="preserve">• rękawice o min. długości min. 240mm </w:t>
      </w:r>
    </w:p>
    <w:p w:rsidR="0005765E" w:rsidRDefault="0005765E" w:rsidP="0005765E">
      <w:pPr>
        <w:ind w:right="1558"/>
        <w:jc w:val="both"/>
        <w:rPr>
          <w:rFonts w:ascii="Calibri" w:eastAsia="Calibri" w:hAnsi="Calibri" w:cs="Calibri"/>
          <w:sz w:val="20"/>
          <w:szCs w:val="20"/>
        </w:rPr>
      </w:pPr>
      <w:r>
        <w:rPr>
          <w:rFonts w:ascii="Calibri" w:eastAsia="Calibri" w:hAnsi="Calibri" w:cs="Calibri"/>
          <w:sz w:val="20"/>
          <w:szCs w:val="20"/>
        </w:rPr>
        <w:t xml:space="preserve">• siła zrywania min. 8 N  w całym okresie przechowywania </w:t>
      </w:r>
    </w:p>
    <w:p w:rsidR="0005765E" w:rsidRDefault="0005765E" w:rsidP="0005765E">
      <w:pPr>
        <w:ind w:right="1558"/>
        <w:jc w:val="both"/>
        <w:rPr>
          <w:rFonts w:ascii="Calibri" w:eastAsia="Calibri" w:hAnsi="Calibri" w:cs="Calibri"/>
          <w:sz w:val="20"/>
          <w:szCs w:val="20"/>
        </w:rPr>
      </w:pPr>
      <w:r>
        <w:rPr>
          <w:rFonts w:ascii="Calibri" w:eastAsia="Calibri" w:hAnsi="Calibri" w:cs="Calibri"/>
          <w:sz w:val="20"/>
          <w:szCs w:val="20"/>
        </w:rPr>
        <w:t>• grubość pojedynczej ścianki: palce – 0,12mm, dłoń  - 0,08mm</w:t>
      </w:r>
    </w:p>
    <w:p w:rsidR="0005765E" w:rsidRDefault="0005765E" w:rsidP="0005765E">
      <w:pPr>
        <w:ind w:right="1558"/>
        <w:jc w:val="both"/>
        <w:rPr>
          <w:rFonts w:ascii="Calibri" w:eastAsia="Calibri" w:hAnsi="Calibri" w:cs="Calibri"/>
          <w:sz w:val="20"/>
          <w:szCs w:val="20"/>
        </w:rPr>
      </w:pPr>
      <w:r>
        <w:rPr>
          <w:rFonts w:ascii="Calibri" w:eastAsia="Calibri" w:hAnsi="Calibri" w:cs="Calibri"/>
          <w:sz w:val="20"/>
          <w:szCs w:val="20"/>
        </w:rPr>
        <w:t>• uniwersalny kształt pasujący na prawą i lewą dłoń</w:t>
      </w:r>
    </w:p>
    <w:p w:rsidR="0005765E" w:rsidRDefault="0005765E" w:rsidP="0005765E">
      <w:pPr>
        <w:ind w:right="1558"/>
        <w:jc w:val="both"/>
        <w:rPr>
          <w:rFonts w:ascii="Calibri" w:eastAsia="Calibri" w:hAnsi="Calibri" w:cs="Calibri"/>
          <w:sz w:val="20"/>
          <w:szCs w:val="20"/>
        </w:rPr>
      </w:pPr>
      <w:r>
        <w:rPr>
          <w:rFonts w:ascii="Calibri" w:eastAsia="Calibri" w:hAnsi="Calibri" w:cs="Calibri"/>
          <w:sz w:val="20"/>
          <w:szCs w:val="20"/>
        </w:rPr>
        <w:t>• AQL - 1,0</w:t>
      </w:r>
    </w:p>
    <w:p w:rsidR="0005765E" w:rsidRDefault="0005765E" w:rsidP="0005765E">
      <w:pPr>
        <w:ind w:right="1558"/>
        <w:jc w:val="both"/>
        <w:rPr>
          <w:rFonts w:ascii="Calibri" w:eastAsia="Calibri" w:hAnsi="Calibri" w:cs="Calibri"/>
          <w:sz w:val="20"/>
          <w:szCs w:val="20"/>
        </w:rPr>
      </w:pPr>
      <w:r>
        <w:rPr>
          <w:rFonts w:ascii="Calibri" w:eastAsia="Calibri" w:hAnsi="Calibri" w:cs="Calibri"/>
          <w:sz w:val="20"/>
          <w:szCs w:val="20"/>
        </w:rPr>
        <w:t>• przebadane na przenikanie mikroorganizmów zgodnie z normą ASTM F - 1671</w:t>
      </w:r>
    </w:p>
    <w:p w:rsidR="0005765E" w:rsidRDefault="0005765E" w:rsidP="0005765E">
      <w:pPr>
        <w:ind w:right="1558"/>
        <w:jc w:val="both"/>
        <w:rPr>
          <w:rFonts w:ascii="Calibri" w:eastAsia="Calibri" w:hAnsi="Calibri" w:cs="Calibri"/>
          <w:sz w:val="20"/>
          <w:szCs w:val="20"/>
        </w:rPr>
      </w:pPr>
      <w:r>
        <w:rPr>
          <w:rFonts w:ascii="Calibri" w:eastAsia="Calibri" w:hAnsi="Calibri" w:cs="Calibri"/>
          <w:sz w:val="20"/>
          <w:szCs w:val="20"/>
        </w:rPr>
        <w:t xml:space="preserve">• posiadające badania wg. metodologii EN 16523-12016  na co najmniej 10 substancji chemicznych (bez </w:t>
      </w:r>
      <w:proofErr w:type="spellStart"/>
      <w:r>
        <w:rPr>
          <w:rFonts w:ascii="Calibri" w:eastAsia="Calibri" w:hAnsi="Calibri" w:cs="Calibri"/>
          <w:sz w:val="20"/>
          <w:szCs w:val="20"/>
        </w:rPr>
        <w:t>cytostatyków</w:t>
      </w:r>
      <w:proofErr w:type="spellEnd"/>
      <w:r>
        <w:rPr>
          <w:rFonts w:ascii="Calibri" w:eastAsia="Calibri" w:hAnsi="Calibri" w:cs="Calibri"/>
          <w:sz w:val="20"/>
          <w:szCs w:val="20"/>
        </w:rPr>
        <w:t xml:space="preserve">), w tym: min. 2 kwasy - poziom odporności min. 100 min. W zamian za 2  alkohole 70% etanol i 70% </w:t>
      </w:r>
      <w:proofErr w:type="spellStart"/>
      <w:r>
        <w:rPr>
          <w:rFonts w:ascii="Calibri" w:eastAsia="Calibri" w:hAnsi="Calibri" w:cs="Calibri"/>
          <w:sz w:val="20"/>
          <w:szCs w:val="20"/>
        </w:rPr>
        <w:t>izopropanol</w:t>
      </w:r>
      <w:proofErr w:type="spellEnd"/>
      <w:r>
        <w:rPr>
          <w:rFonts w:ascii="Calibri" w:eastAsia="Calibri" w:hAnsi="Calibri" w:cs="Calibri"/>
          <w:sz w:val="20"/>
          <w:szCs w:val="20"/>
        </w:rPr>
        <w:t xml:space="preserve"> - odporność na przenikanie dla wymienionych alkoholi min. 25 minut - wszechstronnie przebadanych na przenikanie substancji chemicznych stosowanych w środowisku szpitalnym , w </w:t>
      </w:r>
      <w:r>
        <w:rPr>
          <w:rFonts w:ascii="Calibri" w:eastAsia="Calibri" w:hAnsi="Calibri" w:cs="Calibri"/>
          <w:sz w:val="20"/>
          <w:szCs w:val="20"/>
        </w:rPr>
        <w:lastRenderedPageBreak/>
        <w:t>tym  min. 1  gotowy preparat dezynfekcyjny o szerokim spectrum biobójczym na bazie alkoholu izopropylowego (</w:t>
      </w:r>
      <w:proofErr w:type="spellStart"/>
      <w:r>
        <w:rPr>
          <w:rFonts w:ascii="Calibri" w:eastAsia="Calibri" w:hAnsi="Calibri" w:cs="Calibri"/>
          <w:sz w:val="20"/>
          <w:szCs w:val="20"/>
        </w:rPr>
        <w:t>isopropanol</w:t>
      </w:r>
      <w:proofErr w:type="spellEnd"/>
      <w:r>
        <w:rPr>
          <w:rFonts w:ascii="Calibri" w:eastAsia="Calibri" w:hAnsi="Calibri" w:cs="Calibri"/>
          <w:sz w:val="20"/>
          <w:szCs w:val="20"/>
        </w:rPr>
        <w:t xml:space="preserve">) – poziom 6, potwierdzone raportem badania wykonanym w niezależnym laboratorium </w:t>
      </w:r>
    </w:p>
    <w:p w:rsidR="0005765E" w:rsidRDefault="0005765E" w:rsidP="0005765E">
      <w:pPr>
        <w:ind w:right="1558"/>
        <w:jc w:val="both"/>
        <w:rPr>
          <w:rFonts w:ascii="Calibri" w:eastAsia="Calibri" w:hAnsi="Calibri" w:cs="Calibri"/>
          <w:sz w:val="20"/>
          <w:szCs w:val="20"/>
        </w:rPr>
      </w:pPr>
      <w:r>
        <w:rPr>
          <w:rFonts w:ascii="Calibri" w:eastAsia="Calibri" w:hAnsi="Calibri" w:cs="Calibri"/>
          <w:sz w:val="20"/>
          <w:szCs w:val="20"/>
        </w:rPr>
        <w:t xml:space="preserve">• posiadające badania wg ASTMD 6978 na min. 12 </w:t>
      </w:r>
      <w:proofErr w:type="spellStart"/>
      <w:r>
        <w:rPr>
          <w:rFonts w:ascii="Calibri" w:eastAsia="Calibri" w:hAnsi="Calibri" w:cs="Calibri"/>
          <w:sz w:val="20"/>
          <w:szCs w:val="20"/>
        </w:rPr>
        <w:t>cytostatyków</w:t>
      </w:r>
      <w:proofErr w:type="spellEnd"/>
      <w:r>
        <w:rPr>
          <w:rFonts w:ascii="Calibri" w:eastAsia="Calibri" w:hAnsi="Calibri" w:cs="Calibri"/>
          <w:sz w:val="20"/>
          <w:szCs w:val="20"/>
        </w:rPr>
        <w:t xml:space="preserve">, w tym </w:t>
      </w:r>
      <w:proofErr w:type="spellStart"/>
      <w:r>
        <w:rPr>
          <w:rFonts w:ascii="Calibri" w:eastAsia="Calibri" w:hAnsi="Calibri" w:cs="Calibri"/>
          <w:sz w:val="20"/>
          <w:szCs w:val="20"/>
        </w:rPr>
        <w:t>Etoposide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Fluorouracil</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Metotrexat</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Mitomycin</w:t>
      </w:r>
      <w:proofErr w:type="spellEnd"/>
      <w:r>
        <w:rPr>
          <w:rFonts w:ascii="Calibri" w:eastAsia="Calibri" w:hAnsi="Calibri" w:cs="Calibri"/>
          <w:sz w:val="20"/>
          <w:szCs w:val="20"/>
        </w:rPr>
        <w:t xml:space="preserve"> C</w:t>
      </w:r>
    </w:p>
    <w:p w:rsidR="0005765E" w:rsidRDefault="0005765E" w:rsidP="0005765E">
      <w:pPr>
        <w:ind w:right="1558"/>
        <w:jc w:val="both"/>
        <w:rPr>
          <w:rFonts w:ascii="Calibri" w:eastAsia="Calibri" w:hAnsi="Calibri" w:cs="Calibri"/>
          <w:sz w:val="20"/>
          <w:szCs w:val="20"/>
        </w:rPr>
      </w:pPr>
      <w:r>
        <w:rPr>
          <w:rFonts w:ascii="Calibri" w:eastAsia="Calibri" w:hAnsi="Calibri" w:cs="Calibri"/>
          <w:sz w:val="20"/>
          <w:szCs w:val="20"/>
        </w:rPr>
        <w:t xml:space="preserve">• hypoalergiczne, wolne od akceleratorów chemicznych: </w:t>
      </w:r>
      <w:proofErr w:type="spellStart"/>
      <w:r>
        <w:rPr>
          <w:rFonts w:ascii="Calibri" w:eastAsia="Calibri" w:hAnsi="Calibri" w:cs="Calibri"/>
          <w:sz w:val="20"/>
          <w:szCs w:val="20"/>
        </w:rPr>
        <w:t>tiuramów</w:t>
      </w:r>
      <w:proofErr w:type="spellEnd"/>
      <w:r>
        <w:rPr>
          <w:rFonts w:ascii="Calibri" w:eastAsia="Calibri" w:hAnsi="Calibri" w:cs="Calibri"/>
          <w:sz w:val="20"/>
          <w:szCs w:val="20"/>
        </w:rPr>
        <w:t xml:space="preserve">,  tiomoczników, </w:t>
      </w:r>
      <w:proofErr w:type="spellStart"/>
      <w:r>
        <w:rPr>
          <w:rFonts w:ascii="Calibri" w:eastAsia="Calibri" w:hAnsi="Calibri" w:cs="Calibri"/>
          <w:sz w:val="20"/>
          <w:szCs w:val="20"/>
        </w:rPr>
        <w:t>benzotiazoli</w:t>
      </w:r>
      <w:proofErr w:type="spellEnd"/>
    </w:p>
    <w:p w:rsidR="0005765E" w:rsidRDefault="0005765E" w:rsidP="0005765E">
      <w:pPr>
        <w:ind w:right="1558"/>
        <w:jc w:val="both"/>
        <w:rPr>
          <w:rFonts w:ascii="Calibri" w:eastAsia="Calibri" w:hAnsi="Calibri" w:cs="Calibri"/>
          <w:sz w:val="20"/>
          <w:szCs w:val="20"/>
        </w:rPr>
      </w:pPr>
      <w:r>
        <w:rPr>
          <w:rFonts w:ascii="Calibri" w:eastAsia="Calibri" w:hAnsi="Calibri" w:cs="Calibri"/>
          <w:sz w:val="20"/>
          <w:szCs w:val="20"/>
        </w:rPr>
        <w:t>• oznaczenie fabryczne na opakowaniu: znak CE, AQL, data produkcji, data ważności , LOT/nr partii lub serii, okres ważności rękawic minimum 12 m-</w:t>
      </w:r>
      <w:proofErr w:type="spellStart"/>
      <w:r>
        <w:rPr>
          <w:rFonts w:ascii="Calibri" w:eastAsia="Calibri" w:hAnsi="Calibri" w:cs="Calibri"/>
          <w:sz w:val="20"/>
          <w:szCs w:val="20"/>
        </w:rPr>
        <w:t>cy</w:t>
      </w:r>
      <w:proofErr w:type="spellEnd"/>
      <w:r>
        <w:rPr>
          <w:rFonts w:ascii="Calibri" w:eastAsia="Calibri" w:hAnsi="Calibri" w:cs="Calibri"/>
          <w:sz w:val="20"/>
          <w:szCs w:val="20"/>
        </w:rPr>
        <w:t xml:space="preserve"> od daty dostawy,</w:t>
      </w:r>
    </w:p>
    <w:p w:rsidR="0005765E" w:rsidRDefault="0005765E" w:rsidP="0005765E">
      <w:pPr>
        <w:ind w:right="1558"/>
        <w:jc w:val="both"/>
        <w:rPr>
          <w:rFonts w:ascii="Calibri" w:eastAsia="Calibri" w:hAnsi="Calibri" w:cs="Calibri"/>
          <w:sz w:val="20"/>
          <w:szCs w:val="20"/>
        </w:rPr>
      </w:pPr>
      <w:r>
        <w:rPr>
          <w:rFonts w:ascii="Calibri" w:eastAsia="Calibri" w:hAnsi="Calibri" w:cs="Calibri"/>
          <w:sz w:val="20"/>
          <w:szCs w:val="20"/>
        </w:rPr>
        <w:t>• pakowane do 100 sztuk</w:t>
      </w:r>
    </w:p>
    <w:p w:rsidR="0005765E" w:rsidRDefault="0005765E" w:rsidP="0005765E">
      <w:pPr>
        <w:ind w:right="1558"/>
        <w:jc w:val="both"/>
        <w:rPr>
          <w:rFonts w:ascii="Calibri" w:eastAsia="Calibri" w:hAnsi="Calibri" w:cs="Calibri"/>
          <w:sz w:val="20"/>
          <w:szCs w:val="20"/>
        </w:rPr>
      </w:pPr>
      <w:r>
        <w:rPr>
          <w:rFonts w:ascii="Calibri" w:eastAsia="Calibri" w:hAnsi="Calibri" w:cs="Calibri"/>
          <w:sz w:val="20"/>
          <w:szCs w:val="20"/>
        </w:rPr>
        <w:t>• rozmiary XS, S, M, L, XL</w:t>
      </w:r>
    </w:p>
    <w:p w:rsidR="0005765E" w:rsidRDefault="0005765E" w:rsidP="0005765E">
      <w:pPr>
        <w:jc w:val="both"/>
        <w:rPr>
          <w:rFonts w:ascii="Arial Narrow" w:hAnsi="Arial Narrow"/>
        </w:rPr>
      </w:pPr>
      <w:r>
        <w:rPr>
          <w:rFonts w:ascii="Arial Narrow" w:hAnsi="Arial Narrow"/>
          <w:color w:val="FF0000"/>
        </w:rPr>
        <w:t>Zamawiający  nie dokonuje zmian w opisie przedmiotu zamówienia.</w:t>
      </w:r>
    </w:p>
    <w:p w:rsidR="0005765E" w:rsidRDefault="0005765E" w:rsidP="0005765E">
      <w:pPr>
        <w:ind w:right="1558"/>
        <w:jc w:val="both"/>
        <w:rPr>
          <w:rFonts w:ascii="Calibri" w:eastAsia="Calibri" w:hAnsi="Calibri" w:cs="Calibri"/>
          <w:sz w:val="20"/>
          <w:szCs w:val="20"/>
        </w:rPr>
      </w:pPr>
    </w:p>
    <w:p w:rsidR="0005765E" w:rsidRDefault="0005765E" w:rsidP="0005765E">
      <w:pPr>
        <w:ind w:right="1558"/>
        <w:jc w:val="both"/>
        <w:rPr>
          <w:rFonts w:ascii="Calibri" w:eastAsia="Calibri" w:hAnsi="Calibri" w:cs="Calibri"/>
          <w:sz w:val="20"/>
          <w:szCs w:val="20"/>
        </w:rPr>
      </w:pPr>
    </w:p>
    <w:p w:rsidR="0005765E" w:rsidRDefault="0005765E" w:rsidP="0005765E">
      <w:pPr>
        <w:ind w:right="1558"/>
        <w:jc w:val="both"/>
        <w:rPr>
          <w:rFonts w:ascii="Calibri" w:eastAsia="Calibri" w:hAnsi="Calibri" w:cs="Calibri"/>
          <w:sz w:val="20"/>
          <w:szCs w:val="20"/>
        </w:rPr>
      </w:pPr>
    </w:p>
    <w:p w:rsidR="0005765E" w:rsidRDefault="0005765E" w:rsidP="0005765E">
      <w:pPr>
        <w:ind w:right="1558"/>
        <w:jc w:val="both"/>
        <w:rPr>
          <w:rFonts w:ascii="Calibri" w:eastAsia="Calibri" w:hAnsi="Calibri" w:cs="Calibri"/>
          <w:b/>
          <w:bCs/>
          <w:sz w:val="20"/>
          <w:szCs w:val="20"/>
        </w:rPr>
      </w:pPr>
      <w:r>
        <w:rPr>
          <w:rFonts w:ascii="Calibri" w:eastAsia="Calibri" w:hAnsi="Calibri" w:cs="Calibri"/>
          <w:b/>
          <w:bCs/>
          <w:sz w:val="20"/>
          <w:szCs w:val="20"/>
        </w:rPr>
        <w:t>Dotyczy treści umowy</w:t>
      </w:r>
    </w:p>
    <w:p w:rsidR="0005765E" w:rsidRDefault="0005765E" w:rsidP="0005765E">
      <w:pPr>
        <w:ind w:right="1558"/>
        <w:jc w:val="both"/>
        <w:rPr>
          <w:rFonts w:ascii="Calibri" w:eastAsia="Calibri" w:hAnsi="Calibri" w:cs="Calibri"/>
          <w:sz w:val="20"/>
          <w:szCs w:val="20"/>
        </w:rPr>
      </w:pPr>
    </w:p>
    <w:p w:rsidR="0005765E" w:rsidRDefault="0005765E" w:rsidP="0005765E">
      <w:pPr>
        <w:ind w:right="1558"/>
        <w:jc w:val="both"/>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t xml:space="preserve">Wnosimy o modyfikację § 2 ust. 4 projektu umowy poprzez dodanie do jego treści in fine: „z </w:t>
      </w:r>
      <w:proofErr w:type="spellStart"/>
      <w:r>
        <w:rPr>
          <w:rFonts w:ascii="Calibri" w:eastAsia="Calibri" w:hAnsi="Calibri" w:cs="Calibri"/>
          <w:sz w:val="20"/>
          <w:szCs w:val="20"/>
        </w:rPr>
        <w:t>zastrzeżenim</w:t>
      </w:r>
      <w:proofErr w:type="spellEnd"/>
      <w:r>
        <w:rPr>
          <w:rFonts w:ascii="Calibri" w:eastAsia="Calibri" w:hAnsi="Calibri" w:cs="Calibri"/>
          <w:sz w:val="20"/>
          <w:szCs w:val="20"/>
        </w:rPr>
        <w:t xml:space="preserve"> wyjątków umową przewidzianych.”</w:t>
      </w:r>
    </w:p>
    <w:p w:rsidR="0005765E" w:rsidRDefault="0005765E" w:rsidP="0005765E">
      <w:pPr>
        <w:ind w:right="1558"/>
        <w:jc w:val="both"/>
        <w:rPr>
          <w:rFonts w:ascii="Calibri" w:eastAsia="Calibri" w:hAnsi="Calibri" w:cs="Calibri"/>
          <w:sz w:val="20"/>
          <w:szCs w:val="20"/>
        </w:rPr>
      </w:pPr>
      <w:r>
        <w:rPr>
          <w:rFonts w:ascii="Calibri" w:eastAsia="Calibri" w:hAnsi="Calibri" w:cs="Calibri"/>
          <w:sz w:val="20"/>
          <w:szCs w:val="20"/>
        </w:rPr>
        <w:t>Zamawiający  nie dokonuje zmian w zapisach  umowy.</w:t>
      </w:r>
    </w:p>
    <w:p w:rsidR="0005765E" w:rsidRDefault="0005765E" w:rsidP="0005765E">
      <w:pPr>
        <w:ind w:right="1558"/>
        <w:jc w:val="both"/>
        <w:rPr>
          <w:rFonts w:ascii="Calibri" w:eastAsia="Calibri" w:hAnsi="Calibri" w:cs="Calibri"/>
          <w:sz w:val="20"/>
          <w:szCs w:val="20"/>
        </w:rPr>
      </w:pPr>
    </w:p>
    <w:p w:rsidR="0005765E" w:rsidRDefault="0005765E" w:rsidP="0005765E">
      <w:pPr>
        <w:ind w:right="1558"/>
        <w:jc w:val="both"/>
        <w:rPr>
          <w:rFonts w:ascii="Calibri" w:eastAsia="Calibri" w:hAnsi="Calibri" w:cs="Calibri"/>
          <w:sz w:val="20"/>
          <w:szCs w:val="20"/>
        </w:rPr>
      </w:pPr>
      <w:r>
        <w:rPr>
          <w:rFonts w:ascii="Calibri" w:eastAsia="Calibri" w:hAnsi="Calibri" w:cs="Calibri"/>
          <w:sz w:val="20"/>
          <w:szCs w:val="20"/>
        </w:rPr>
        <w:t>2)</w:t>
      </w:r>
      <w:r>
        <w:rPr>
          <w:rFonts w:ascii="Calibri" w:eastAsia="Calibri" w:hAnsi="Calibri" w:cs="Calibri"/>
          <w:sz w:val="20"/>
          <w:szCs w:val="20"/>
        </w:rPr>
        <w:tab/>
        <w:t>Wnosimy o modyfikację § 2 ust.  projektu umowy poprzez nadanie mu następującej treści: „Strony postanawiają , iż dokonają w formie pisemnego aneksu (z wyjątkami zastrzeżonymi umową) zmiany wynagrodzenia określonego w załączniku do umowy w wypadku wystąpienia którejkolwiek ze zmian przepisów wskazanych w art. 142 ust. 5 ustawy z dnia 29 stycznia 2004 r. Prawo zamówień publicznych, tj. zmiany:”</w:t>
      </w:r>
    </w:p>
    <w:p w:rsidR="0005765E" w:rsidRDefault="0005765E" w:rsidP="0005765E">
      <w:pPr>
        <w:ind w:right="1558"/>
        <w:jc w:val="both"/>
        <w:rPr>
          <w:rFonts w:ascii="Calibri" w:eastAsia="Calibri" w:hAnsi="Calibri" w:cs="Calibri"/>
          <w:sz w:val="20"/>
          <w:szCs w:val="20"/>
        </w:rPr>
      </w:pPr>
      <w:r>
        <w:rPr>
          <w:rFonts w:ascii="Calibri" w:eastAsia="Calibri" w:hAnsi="Calibri" w:cs="Calibri"/>
          <w:sz w:val="20"/>
          <w:szCs w:val="20"/>
        </w:rPr>
        <w:t>Zamawiający nie dokonuje zmian w zapisach  umowy.</w:t>
      </w:r>
    </w:p>
    <w:p w:rsidR="0005765E" w:rsidRDefault="0005765E" w:rsidP="0005765E">
      <w:pPr>
        <w:ind w:right="1558"/>
        <w:jc w:val="both"/>
        <w:rPr>
          <w:rFonts w:ascii="Calibri" w:eastAsia="Calibri" w:hAnsi="Calibri" w:cs="Calibri"/>
          <w:sz w:val="20"/>
          <w:szCs w:val="20"/>
        </w:rPr>
      </w:pPr>
    </w:p>
    <w:p w:rsidR="0005765E" w:rsidRDefault="0005765E" w:rsidP="0005765E">
      <w:pPr>
        <w:ind w:right="1558"/>
        <w:jc w:val="both"/>
        <w:rPr>
          <w:rFonts w:ascii="Calibri" w:eastAsia="Calibri" w:hAnsi="Calibri" w:cs="Calibri"/>
          <w:sz w:val="20"/>
          <w:szCs w:val="20"/>
        </w:rPr>
      </w:pPr>
      <w:r>
        <w:rPr>
          <w:rFonts w:ascii="Calibri" w:eastAsia="Calibri" w:hAnsi="Calibri" w:cs="Calibri"/>
          <w:sz w:val="20"/>
          <w:szCs w:val="20"/>
        </w:rPr>
        <w:t>3)</w:t>
      </w:r>
      <w:r>
        <w:rPr>
          <w:rFonts w:ascii="Calibri" w:eastAsia="Calibri" w:hAnsi="Calibri" w:cs="Calibri"/>
          <w:sz w:val="20"/>
          <w:szCs w:val="20"/>
        </w:rPr>
        <w:tab/>
        <w:t>Wnosimy o modyfikację § 2 ust. 7 projektu umowy i nadanie mu następującej treści: „W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i nie wymaga formy aneksu.” UZASADNIENIE: Wysokość stawki podatku VAT na wyroby będące przedmiotem zamówienia jest czynnikiem cenotwórczym, niezależnym do swobodnego uznania i woli Stron. Zmiana stawki podatku VAT następuje bowiem w drodze zmiany właściwej ustawy, w dniu oznaczonym przez ustawodawcę, a Strony nie mogą się uchylać od jej skutków i zobowiązane są ponosić związane z nią koszty w terminach i na zasadach określonych przez ustawodawcę. W ocenie Wykonawcy, w kontekście powyższego, obciążanie Wykonawcy skutkami tejże zmiany lub skutkami ewentualnego opóźnienia w jej wprowadzaniu, tj. uzależnieniem zmiany ceny brutto w związku ze zmianą stawki podatku VAT od podpisania stosownego aneksu do umowy, stoi w sprzeczności z przepisami podatkowymi. W związku z powyższym wnosimy o zmianę, jak powyżej.</w:t>
      </w:r>
    </w:p>
    <w:p w:rsidR="0005765E" w:rsidRDefault="0005765E" w:rsidP="0005765E">
      <w:pPr>
        <w:ind w:right="1558"/>
        <w:jc w:val="both"/>
        <w:rPr>
          <w:rFonts w:ascii="Calibri" w:eastAsia="Calibri" w:hAnsi="Calibri" w:cs="Calibri"/>
          <w:sz w:val="20"/>
          <w:szCs w:val="20"/>
        </w:rPr>
      </w:pPr>
      <w:r>
        <w:rPr>
          <w:rFonts w:ascii="Calibri" w:eastAsia="Calibri" w:hAnsi="Calibri" w:cs="Calibri"/>
          <w:sz w:val="20"/>
          <w:szCs w:val="20"/>
        </w:rPr>
        <w:t>Zamawiający nie dokonuje zmian w  zapisach  umowy.</w:t>
      </w:r>
    </w:p>
    <w:p w:rsidR="0005765E" w:rsidRDefault="0005765E" w:rsidP="0005765E">
      <w:pPr>
        <w:ind w:right="1558"/>
        <w:jc w:val="both"/>
        <w:rPr>
          <w:rFonts w:ascii="Calibri" w:eastAsia="Calibri" w:hAnsi="Calibri" w:cs="Calibri"/>
          <w:sz w:val="20"/>
          <w:szCs w:val="20"/>
        </w:rPr>
      </w:pPr>
    </w:p>
    <w:p w:rsidR="0005765E" w:rsidRDefault="0005765E" w:rsidP="0005765E">
      <w:pPr>
        <w:ind w:right="1558"/>
        <w:jc w:val="both"/>
        <w:rPr>
          <w:rFonts w:ascii="Calibri" w:eastAsia="Calibri" w:hAnsi="Calibri" w:cs="Calibri"/>
          <w:sz w:val="20"/>
          <w:szCs w:val="20"/>
        </w:rPr>
      </w:pPr>
      <w:r>
        <w:rPr>
          <w:rFonts w:ascii="Calibri" w:eastAsia="Calibri" w:hAnsi="Calibri" w:cs="Calibri"/>
          <w:sz w:val="20"/>
          <w:szCs w:val="20"/>
        </w:rPr>
        <w:t>4)</w:t>
      </w:r>
      <w:r>
        <w:rPr>
          <w:rFonts w:ascii="Calibri" w:eastAsia="Calibri" w:hAnsi="Calibri" w:cs="Calibri"/>
          <w:sz w:val="20"/>
          <w:szCs w:val="20"/>
        </w:rPr>
        <w:tab/>
        <w:t xml:space="preserve">Wnosimy o dookreślenie wadliwości dostawy </w:t>
      </w:r>
      <w:proofErr w:type="spellStart"/>
      <w:r>
        <w:rPr>
          <w:rFonts w:ascii="Calibri" w:eastAsia="Calibri" w:hAnsi="Calibri" w:cs="Calibri"/>
          <w:sz w:val="20"/>
          <w:szCs w:val="20"/>
        </w:rPr>
        <w:t>wytażon</w:t>
      </w:r>
      <w:proofErr w:type="spellEnd"/>
      <w:r>
        <w:rPr>
          <w:rFonts w:ascii="Calibri" w:eastAsia="Calibri" w:hAnsi="Calibri" w:cs="Calibri"/>
          <w:sz w:val="20"/>
          <w:szCs w:val="20"/>
        </w:rPr>
        <w:t xml:space="preserve"> w § 5 ust. 1 projektu umowy. UZASADNIENIE: Zgodnie z zaleceniami Komisji Europejskiej zawartymi w dokumencie „Zamówienia publiczne – porady dla osób odpowiedzialnych za udzielanie zamówień publicznych dotyczących unikania najczęstszych błędów popełnianych w projektach finansowanych z europejskiego funduszu strukturalnego i inwestycyjnych: (s. 38 i 39) „Odpowiednio przygotowana specyfikacja powinna być łatwa do zrozumienia dla oferenta i dla zainteresowanych stron.” Powyższe zalecenia należy stosować w każdym postępowaniu, nie tylko tych, które są realizowane z udziałem środków z POIŚ. (E. Grabowska-</w:t>
      </w:r>
      <w:proofErr w:type="spellStart"/>
      <w:r>
        <w:rPr>
          <w:rFonts w:ascii="Calibri" w:eastAsia="Calibri" w:hAnsi="Calibri" w:cs="Calibri"/>
          <w:sz w:val="20"/>
          <w:szCs w:val="20"/>
        </w:rPr>
        <w:t>Szweicer</w:t>
      </w:r>
      <w:proofErr w:type="spellEnd"/>
      <w:r>
        <w:rPr>
          <w:rFonts w:ascii="Calibri" w:eastAsia="Calibri" w:hAnsi="Calibri" w:cs="Calibri"/>
          <w:sz w:val="20"/>
          <w:szCs w:val="20"/>
        </w:rPr>
        <w:t xml:space="preserve">, I. </w:t>
      </w:r>
      <w:proofErr w:type="spellStart"/>
      <w:r>
        <w:rPr>
          <w:rFonts w:ascii="Calibri" w:eastAsia="Calibri" w:hAnsi="Calibri" w:cs="Calibri"/>
          <w:sz w:val="20"/>
          <w:szCs w:val="20"/>
        </w:rPr>
        <w:t>Granecka</w:t>
      </w:r>
      <w:proofErr w:type="spellEnd"/>
      <w:r>
        <w:rPr>
          <w:rFonts w:ascii="Calibri" w:eastAsia="Calibri" w:hAnsi="Calibri" w:cs="Calibri"/>
          <w:sz w:val="20"/>
          <w:szCs w:val="20"/>
        </w:rPr>
        <w:t xml:space="preserve">, P. </w:t>
      </w:r>
      <w:proofErr w:type="spellStart"/>
      <w:r>
        <w:rPr>
          <w:rFonts w:ascii="Calibri" w:eastAsia="Calibri" w:hAnsi="Calibri" w:cs="Calibri"/>
          <w:sz w:val="20"/>
          <w:szCs w:val="20"/>
        </w:rPr>
        <w:t>Granecki</w:t>
      </w:r>
      <w:proofErr w:type="spellEnd"/>
      <w:r>
        <w:rPr>
          <w:rFonts w:ascii="Calibri" w:eastAsia="Calibri" w:hAnsi="Calibri" w:cs="Calibri"/>
          <w:sz w:val="20"/>
          <w:szCs w:val="20"/>
        </w:rPr>
        <w:t xml:space="preserve"> Postępowanie wykonawcy w zamówieniach publicznych. Komentarz praktyczny, </w:t>
      </w:r>
      <w:r>
        <w:rPr>
          <w:rFonts w:ascii="Calibri" w:eastAsia="Calibri" w:hAnsi="Calibri" w:cs="Calibri"/>
          <w:sz w:val="20"/>
          <w:szCs w:val="20"/>
        </w:rPr>
        <w:lastRenderedPageBreak/>
        <w:t>tryby zamówieniowe, dokumenty przetargowe, postępowanie odwoławcze wyd. 1, rok 2018, wydawnictwo C.H. Beck).</w:t>
      </w:r>
    </w:p>
    <w:p w:rsidR="0005765E" w:rsidRDefault="0005765E" w:rsidP="0005765E">
      <w:pPr>
        <w:ind w:right="1558"/>
        <w:jc w:val="both"/>
        <w:rPr>
          <w:rFonts w:ascii="Calibri" w:eastAsia="Calibri" w:hAnsi="Calibri" w:cs="Calibri"/>
          <w:sz w:val="20"/>
          <w:szCs w:val="20"/>
        </w:rPr>
      </w:pPr>
      <w:r>
        <w:rPr>
          <w:rFonts w:ascii="Calibri" w:eastAsia="Calibri" w:hAnsi="Calibri" w:cs="Calibri"/>
          <w:sz w:val="20"/>
          <w:szCs w:val="20"/>
        </w:rPr>
        <w:t>Zamawiający nie dokonuje zmian w zapisach  umowy.</w:t>
      </w:r>
    </w:p>
    <w:p w:rsidR="0005765E" w:rsidRDefault="0005765E" w:rsidP="0005765E">
      <w:pPr>
        <w:ind w:right="1558"/>
        <w:jc w:val="both"/>
        <w:rPr>
          <w:rFonts w:ascii="Calibri" w:eastAsia="Calibri" w:hAnsi="Calibri" w:cs="Calibri"/>
          <w:sz w:val="20"/>
          <w:szCs w:val="20"/>
        </w:rPr>
      </w:pPr>
    </w:p>
    <w:p w:rsidR="0005765E" w:rsidRDefault="0005765E" w:rsidP="0005765E">
      <w:pPr>
        <w:ind w:right="1558"/>
        <w:jc w:val="both"/>
        <w:rPr>
          <w:rFonts w:ascii="Calibri" w:eastAsia="Calibri" w:hAnsi="Calibri" w:cs="Calibri"/>
          <w:sz w:val="20"/>
          <w:szCs w:val="20"/>
        </w:rPr>
      </w:pPr>
      <w:r>
        <w:rPr>
          <w:rFonts w:ascii="Calibri" w:eastAsia="Calibri" w:hAnsi="Calibri" w:cs="Calibri"/>
          <w:sz w:val="20"/>
          <w:szCs w:val="20"/>
        </w:rPr>
        <w:t>5)</w:t>
      </w:r>
      <w:r>
        <w:rPr>
          <w:rFonts w:ascii="Calibri" w:eastAsia="Calibri" w:hAnsi="Calibri" w:cs="Calibri"/>
          <w:sz w:val="20"/>
          <w:szCs w:val="20"/>
        </w:rPr>
        <w:tab/>
        <w:t>Wnosimy o modyfikację § 6 ust. 1 i 2 projektu umowy poprzez obniżenie wysokości kar umownych odpowiednio do wartości 0,5% wartości zamówionego a niedostarczonego towaru lub towaru reklamowanego (dot. ust. 1) oraz do wysokości 5% wartości niezrealizowanej części umowy (dot. ust. 2). UZASADNIENIE: Podkreślamy, że obecne postanowienia projektu umowy dotyczące kar umownych kształtują kary umowne na rażąco wygórowanym poziomie, co może prowadzić do naruszenia art. 353(1) ustawy z dnia 23 kwietnia 1964 r. - Kodeks cywilny (Dz.U. 2018 poz. 1025, ze zm., dalej jako: „Kodeks cywilny”) oraz art. 484 § 2 i art. 5 Kodeksu cywilnego w zw. z art. 14 oraz art. 139 ustawy z dnia 29 stycznia 2004 r. Prawo zamówień publicznych  (Dz.U. 2018 poz. 1986, ze zm., dalej jako: „ustawa PZP”) poprzez wykorzystanie pozycji dominującej organizatora przetargu i uprzywilejowanie pozycji Zamawiającego wobec Wykonawcy, polegające na nałożeniu w SIWZ rażąco wygórowanych kar umownych na Wykonawcę.</w:t>
      </w:r>
    </w:p>
    <w:p w:rsidR="0005765E" w:rsidRDefault="0005765E" w:rsidP="0005765E">
      <w:pPr>
        <w:ind w:right="1558"/>
        <w:jc w:val="both"/>
        <w:rPr>
          <w:rFonts w:ascii="Calibri" w:eastAsia="Calibri" w:hAnsi="Calibri" w:cs="Calibri"/>
          <w:sz w:val="20"/>
          <w:szCs w:val="20"/>
        </w:rPr>
      </w:pPr>
      <w:r>
        <w:rPr>
          <w:rFonts w:ascii="Calibri" w:eastAsia="Calibri" w:hAnsi="Calibri" w:cs="Calibri"/>
          <w:sz w:val="20"/>
          <w:szCs w:val="20"/>
        </w:rPr>
        <w:t>Zamawiający  nie dokonuje zmian w  zapisach  umowy.</w:t>
      </w:r>
    </w:p>
    <w:p w:rsidR="0005765E" w:rsidRDefault="0005765E" w:rsidP="0005765E">
      <w:pPr>
        <w:ind w:right="1558"/>
        <w:jc w:val="both"/>
        <w:rPr>
          <w:rFonts w:ascii="Calibri" w:eastAsia="Calibri" w:hAnsi="Calibri" w:cs="Calibri"/>
          <w:sz w:val="20"/>
          <w:szCs w:val="20"/>
        </w:rPr>
      </w:pPr>
    </w:p>
    <w:p w:rsidR="0005765E" w:rsidRDefault="0005765E" w:rsidP="0005765E">
      <w:pPr>
        <w:ind w:right="1558"/>
        <w:jc w:val="both"/>
        <w:rPr>
          <w:rFonts w:ascii="Calibri" w:eastAsia="Calibri" w:hAnsi="Calibri" w:cs="Calibri"/>
          <w:sz w:val="20"/>
          <w:szCs w:val="20"/>
        </w:rPr>
      </w:pPr>
      <w:r>
        <w:rPr>
          <w:rFonts w:ascii="Calibri" w:eastAsia="Calibri" w:hAnsi="Calibri" w:cs="Calibri"/>
          <w:sz w:val="20"/>
          <w:szCs w:val="20"/>
        </w:rPr>
        <w:t>6)</w:t>
      </w:r>
      <w:r>
        <w:rPr>
          <w:rFonts w:ascii="Calibri" w:eastAsia="Calibri" w:hAnsi="Calibri" w:cs="Calibri"/>
          <w:sz w:val="20"/>
          <w:szCs w:val="20"/>
        </w:rPr>
        <w:tab/>
        <w:t>Wnosimy o modyfikację § 7 ust. 2 projektu umowy poprzez dodanie do jego treści in fine: „z zastrzeżeniem wyjątków umową przewidzianych.”</w:t>
      </w:r>
    </w:p>
    <w:p w:rsidR="0005765E" w:rsidRDefault="0005765E" w:rsidP="0005765E">
      <w:pPr>
        <w:ind w:right="1558"/>
        <w:jc w:val="both"/>
        <w:rPr>
          <w:rFonts w:ascii="Calibri" w:eastAsia="Calibri" w:hAnsi="Calibri" w:cs="Calibri"/>
          <w:sz w:val="20"/>
          <w:szCs w:val="20"/>
        </w:rPr>
      </w:pPr>
      <w:r>
        <w:rPr>
          <w:rFonts w:ascii="Calibri" w:eastAsia="Calibri" w:hAnsi="Calibri" w:cs="Calibri"/>
          <w:sz w:val="20"/>
          <w:szCs w:val="20"/>
        </w:rPr>
        <w:t>Zamawiający nie dokonuje zmian w zapisach  umowy.</w:t>
      </w:r>
    </w:p>
    <w:p w:rsidR="0005765E" w:rsidRDefault="0005765E" w:rsidP="0005765E">
      <w:pPr>
        <w:ind w:right="1558"/>
        <w:jc w:val="both"/>
        <w:rPr>
          <w:rFonts w:ascii="Calibri" w:eastAsia="Calibri" w:hAnsi="Calibri" w:cs="Calibri"/>
          <w:sz w:val="20"/>
          <w:szCs w:val="20"/>
        </w:rPr>
      </w:pPr>
    </w:p>
    <w:p w:rsidR="0005765E" w:rsidRDefault="0005765E" w:rsidP="0005765E">
      <w:pPr>
        <w:ind w:right="1558"/>
        <w:jc w:val="both"/>
        <w:rPr>
          <w:rFonts w:ascii="Calibri" w:eastAsia="Calibri" w:hAnsi="Calibri" w:cs="Calibri"/>
          <w:sz w:val="20"/>
          <w:szCs w:val="20"/>
        </w:rPr>
      </w:pPr>
      <w:r>
        <w:rPr>
          <w:rFonts w:ascii="Calibri" w:eastAsia="Calibri" w:hAnsi="Calibri" w:cs="Calibri"/>
          <w:sz w:val="20"/>
          <w:szCs w:val="20"/>
        </w:rPr>
        <w:t>7)</w:t>
      </w:r>
      <w:r>
        <w:rPr>
          <w:rFonts w:ascii="Calibri" w:eastAsia="Calibri" w:hAnsi="Calibri" w:cs="Calibri"/>
          <w:sz w:val="20"/>
          <w:szCs w:val="20"/>
        </w:rPr>
        <w:tab/>
        <w:t>Wnosimy o wykreślenie § 7 ust. 6 z projektu umowy. UZASADNIENIE: Kwestia cesji wierzytelności względem samodzielnego powszechnego zakładu opieki zdrowotnej została już uregulowana treścią powszechnie obowiązującego prawa, tj. w treści art. 54 ust 5 ustawy z dnia 15 kwietnia 2011 r. o działalności leczniczej (Dz.U. 2018 poz. 2190, ze zm.), w brzmieniu: „Czynność prawna mająca na celu zmianę wierzyciela samodzielnego publicznego zakładu opieki zdrowotnej może nastąpić po wyrażeniu zgody przez podmiot tworzący. Podmiot tworzący wydaje zgodę albo odmawia jej wydania, biorąc pod uwagę konieczność zapewnienia ciągłości udzielania świadczeń zdrowotnych oraz w oparciu o analizę sytuacji finansowej i wynik finansowy samodzielnego publicznego zakładu opieki zdrowotnej za rok poprzedni. Zgodę wydaje się po zasięgnięciu opinii kierownika samodzielnego publicznego zakładu opieki zdrowotnej.”</w:t>
      </w:r>
    </w:p>
    <w:p w:rsidR="0005765E" w:rsidRDefault="0005765E" w:rsidP="0005765E">
      <w:pPr>
        <w:ind w:right="1558"/>
        <w:jc w:val="both"/>
        <w:rPr>
          <w:rFonts w:ascii="Calibri" w:eastAsia="Calibri" w:hAnsi="Calibri" w:cs="Calibri"/>
          <w:sz w:val="20"/>
          <w:szCs w:val="20"/>
        </w:rPr>
      </w:pPr>
      <w:r>
        <w:rPr>
          <w:rFonts w:ascii="Calibri" w:eastAsia="Calibri" w:hAnsi="Calibri" w:cs="Calibri"/>
          <w:sz w:val="20"/>
          <w:szCs w:val="20"/>
        </w:rPr>
        <w:t>Zamawiający nie dokonuje zmian w zapisach  umowy.</w:t>
      </w:r>
    </w:p>
    <w:p w:rsidR="0005765E" w:rsidRDefault="0005765E" w:rsidP="0005765E">
      <w:pPr>
        <w:ind w:right="1558"/>
        <w:jc w:val="both"/>
        <w:rPr>
          <w:rFonts w:ascii="Calibri" w:eastAsia="Calibri" w:hAnsi="Calibri" w:cs="Calibri"/>
          <w:sz w:val="20"/>
          <w:szCs w:val="20"/>
        </w:rPr>
      </w:pPr>
    </w:p>
    <w:p w:rsidR="0005765E" w:rsidRDefault="0005765E" w:rsidP="0005765E"/>
    <w:p w:rsidR="00567718" w:rsidRDefault="00567718" w:rsidP="0062112E">
      <w:pPr>
        <w:spacing w:before="120" w:line="360" w:lineRule="auto"/>
        <w:contextualSpacing/>
        <w:jc w:val="both"/>
        <w:rPr>
          <w:color w:val="000000" w:themeColor="text1"/>
        </w:rPr>
      </w:pPr>
    </w:p>
    <w:p w:rsidR="0000524A" w:rsidRDefault="0062112E" w:rsidP="00C84F4F">
      <w:pPr>
        <w:spacing w:before="120" w:line="360" w:lineRule="auto"/>
        <w:ind w:left="714"/>
        <w:contextualSpacing/>
        <w:jc w:val="both"/>
        <w:rPr>
          <w:color w:val="000000" w:themeColor="text1"/>
        </w:rPr>
      </w:pPr>
      <w:r>
        <w:rPr>
          <w:color w:val="000000" w:themeColor="text1"/>
        </w:rPr>
        <w:t xml:space="preserve">Termin </w:t>
      </w:r>
      <w:r w:rsidR="00B7129B">
        <w:rPr>
          <w:color w:val="000000" w:themeColor="text1"/>
        </w:rPr>
        <w:t xml:space="preserve">składania ofert  </w:t>
      </w:r>
      <w:r w:rsidR="00C84F4F">
        <w:rPr>
          <w:color w:val="000000" w:themeColor="text1"/>
        </w:rPr>
        <w:t>pozostaje bez zmian</w:t>
      </w:r>
    </w:p>
    <w:p w:rsidR="0008427A" w:rsidRDefault="0008427A" w:rsidP="00F444E7">
      <w:pPr>
        <w:spacing w:before="120" w:line="360" w:lineRule="auto"/>
        <w:ind w:left="714"/>
        <w:contextualSpacing/>
        <w:jc w:val="both"/>
        <w:rPr>
          <w:color w:val="000000" w:themeColor="text1"/>
        </w:rPr>
      </w:pPr>
    </w:p>
    <w:p w:rsidR="00671B45" w:rsidRPr="00671B45" w:rsidRDefault="00671B45" w:rsidP="00D03A0F">
      <w:pPr>
        <w:spacing w:before="120" w:line="360" w:lineRule="auto"/>
        <w:ind w:left="714"/>
        <w:contextualSpacing/>
        <w:jc w:val="both"/>
        <w:rPr>
          <w:rFonts w:ascii="Calibri" w:eastAsia="Calibri" w:hAnsi="Calibri" w:cs="Calibri"/>
          <w:color w:val="000000" w:themeColor="text1"/>
          <w:sz w:val="22"/>
          <w:szCs w:val="22"/>
        </w:rPr>
      </w:pPr>
    </w:p>
    <w:sectPr w:rsidR="00671B45" w:rsidRPr="00671B45" w:rsidSect="00BA5143">
      <w:headerReference w:type="even" r:id="rId10"/>
      <w:headerReference w:type="default" r:id="rId11"/>
      <w:footerReference w:type="even" r:id="rId12"/>
      <w:footerReference w:type="default" r:id="rId13"/>
      <w:headerReference w:type="first" r:id="rId14"/>
      <w:footerReference w:type="first" r:id="rId15"/>
      <w:pgSz w:w="11906" w:h="16838"/>
      <w:pgMar w:top="567"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5D7" w:rsidRDefault="003D45D7">
      <w:r>
        <w:separator/>
      </w:r>
    </w:p>
  </w:endnote>
  <w:endnote w:type="continuationSeparator" w:id="0">
    <w:p w:rsidR="003D45D7" w:rsidRDefault="003D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N Hebel PS">
    <w:altName w:val="Courier New"/>
    <w:panose1 w:val="00000000000000000000"/>
    <w:charset w:val="EE"/>
    <w:family w:val="decorative"/>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onotype Corsiva">
    <w:panose1 w:val="03010101010201010101"/>
    <w:charset w:val="EE"/>
    <w:family w:val="script"/>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AD6" w:rsidRDefault="00192AD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AD6" w:rsidRDefault="00192AD6">
    <w:pPr>
      <w:pStyle w:val="Stopka"/>
      <w:jc w:val="center"/>
      <w:rPr>
        <w:sz w:val="20"/>
      </w:rPr>
    </w:pPr>
    <w:r>
      <w:rPr>
        <w:sz w:val="20"/>
      </w:rPr>
      <w:t>...............................................................................................................................................................................</w:t>
    </w:r>
  </w:p>
  <w:p w:rsidR="00192AD6" w:rsidRDefault="00192AD6">
    <w:pPr>
      <w:pStyle w:val="Stopka"/>
      <w:jc w:val="center"/>
      <w:rPr>
        <w:sz w:val="20"/>
        <w:lang w:val="de-DE"/>
      </w:rPr>
    </w:pPr>
    <w:r>
      <w:rPr>
        <w:sz w:val="20"/>
      </w:rPr>
      <w:t xml:space="preserve">tel. centrala: (0-43) 827-57-71   tel. sekretariat (0-43) 827-54-26   fax. </w:t>
    </w:r>
    <w:r>
      <w:rPr>
        <w:sz w:val="20"/>
        <w:lang w:val="de-DE"/>
      </w:rPr>
      <w:t>(0-43) 827-54-52</w:t>
    </w:r>
  </w:p>
  <w:p w:rsidR="00192AD6" w:rsidRDefault="00192AD6">
    <w:pPr>
      <w:pStyle w:val="Stopka"/>
      <w:jc w:val="center"/>
      <w:rPr>
        <w:sz w:val="20"/>
        <w:lang w:val="de-DE"/>
      </w:rPr>
    </w:pPr>
    <w:proofErr w:type="spellStart"/>
    <w:r>
      <w:rPr>
        <w:sz w:val="20"/>
        <w:lang w:val="de-DE"/>
      </w:rPr>
      <w:t>e-mail</w:t>
    </w:r>
    <w:proofErr w:type="spellEnd"/>
    <w:r>
      <w:rPr>
        <w:sz w:val="20"/>
        <w:lang w:val="de-DE"/>
      </w:rPr>
      <w:t>: sekretariat@spzozsieradz.pl</w:t>
    </w:r>
  </w:p>
  <w:p w:rsidR="00192AD6" w:rsidRDefault="00192AD6" w:rsidP="0041141E">
    <w:pPr>
      <w:pStyle w:val="Stopka"/>
      <w:tabs>
        <w:tab w:val="center" w:pos="4393"/>
        <w:tab w:val="left" w:pos="7451"/>
      </w:tabs>
      <w:rPr>
        <w:sz w:val="20"/>
      </w:rPr>
    </w:pPr>
    <w:r>
      <w:rPr>
        <w:sz w:val="20"/>
        <w:lang w:val="de-DE"/>
      </w:rPr>
      <w:tab/>
      <w:t xml:space="preserve"> </w:t>
    </w:r>
    <w:r>
      <w:rPr>
        <w:sz w:val="20"/>
      </w:rPr>
      <w:t xml:space="preserve">Strona internetowa: </w:t>
    </w:r>
    <w:hyperlink r:id="rId1" w:history="1">
      <w:r>
        <w:rPr>
          <w:rStyle w:val="Hipercze"/>
          <w:color w:val="auto"/>
          <w:sz w:val="20"/>
          <w:u w:val="none"/>
        </w:rPr>
        <w:t>www.spzozsieradz.pl</w:t>
      </w:r>
    </w:hyperlink>
    <w:r>
      <w:rPr>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AD6" w:rsidRDefault="00192A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5D7" w:rsidRDefault="003D45D7">
      <w:r>
        <w:separator/>
      </w:r>
    </w:p>
  </w:footnote>
  <w:footnote w:type="continuationSeparator" w:id="0">
    <w:p w:rsidR="003D45D7" w:rsidRDefault="003D4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AD6" w:rsidRDefault="00192AD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AD6" w:rsidRDefault="00192AD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AD6" w:rsidRDefault="00192AD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450D"/>
    <w:multiLevelType w:val="multilevel"/>
    <w:tmpl w:val="B2421B5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0B5158A5"/>
    <w:multiLevelType w:val="singleLevel"/>
    <w:tmpl w:val="5CA6CBBC"/>
    <w:lvl w:ilvl="0">
      <w:start w:val="1"/>
      <w:numFmt w:val="bullet"/>
      <w:lvlText w:val="-"/>
      <w:lvlJc w:val="left"/>
      <w:pPr>
        <w:tabs>
          <w:tab w:val="num" w:pos="360"/>
        </w:tabs>
        <w:ind w:left="360" w:hanging="360"/>
      </w:pPr>
      <w:rPr>
        <w:rFonts w:hint="default"/>
      </w:rPr>
    </w:lvl>
  </w:abstractNum>
  <w:abstractNum w:abstractNumId="2">
    <w:nsid w:val="126C7E6D"/>
    <w:multiLevelType w:val="singleLevel"/>
    <w:tmpl w:val="0415000F"/>
    <w:lvl w:ilvl="0">
      <w:start w:val="5"/>
      <w:numFmt w:val="decimal"/>
      <w:lvlText w:val="%1."/>
      <w:lvlJc w:val="left"/>
      <w:pPr>
        <w:tabs>
          <w:tab w:val="num" w:pos="360"/>
        </w:tabs>
        <w:ind w:left="360" w:hanging="360"/>
      </w:pPr>
      <w:rPr>
        <w:rFonts w:hint="default"/>
      </w:rPr>
    </w:lvl>
  </w:abstractNum>
  <w:abstractNum w:abstractNumId="3">
    <w:nsid w:val="15423C7F"/>
    <w:multiLevelType w:val="singleLevel"/>
    <w:tmpl w:val="0415000F"/>
    <w:lvl w:ilvl="0">
      <w:start w:val="1"/>
      <w:numFmt w:val="decimal"/>
      <w:lvlText w:val="%1."/>
      <w:lvlJc w:val="left"/>
      <w:pPr>
        <w:tabs>
          <w:tab w:val="num" w:pos="360"/>
        </w:tabs>
        <w:ind w:left="360" w:hanging="360"/>
      </w:pPr>
      <w:rPr>
        <w:rFonts w:hint="default"/>
      </w:rPr>
    </w:lvl>
  </w:abstractNum>
  <w:abstractNum w:abstractNumId="4">
    <w:nsid w:val="15B20CD7"/>
    <w:multiLevelType w:val="multilevel"/>
    <w:tmpl w:val="249CC0A8"/>
    <w:lvl w:ilvl="0">
      <w:start w:val="8"/>
      <w:numFmt w:val="decimal"/>
      <w:lvlText w:val="%1."/>
      <w:lvlJc w:val="left"/>
      <w:pPr>
        <w:tabs>
          <w:tab w:val="num" w:pos="420"/>
        </w:tabs>
        <w:ind w:left="420" w:hanging="420"/>
      </w:pPr>
      <w:rPr>
        <w:rFonts w:hint="default"/>
        <w:b/>
        <w:i w:val="0"/>
      </w:rPr>
    </w:lvl>
    <w:lvl w:ilvl="1">
      <w:start w:val="1"/>
      <w:numFmt w:val="decimal"/>
      <w:lvlText w:val="%1.%2."/>
      <w:lvlJc w:val="left"/>
      <w:pPr>
        <w:tabs>
          <w:tab w:val="num" w:pos="720"/>
        </w:tabs>
        <w:ind w:left="720" w:hanging="436"/>
      </w:pPr>
      <w:rPr>
        <w:rFonts w:ascii="Times New Roman" w:hAnsi="Times New Roman"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84F4874"/>
    <w:multiLevelType w:val="singleLevel"/>
    <w:tmpl w:val="5CA6CBBC"/>
    <w:lvl w:ilvl="0">
      <w:start w:val="1"/>
      <w:numFmt w:val="bullet"/>
      <w:lvlText w:val="-"/>
      <w:lvlJc w:val="left"/>
      <w:pPr>
        <w:tabs>
          <w:tab w:val="num" w:pos="360"/>
        </w:tabs>
        <w:ind w:left="360" w:hanging="360"/>
      </w:pPr>
      <w:rPr>
        <w:rFonts w:hint="default"/>
      </w:rPr>
    </w:lvl>
  </w:abstractNum>
  <w:abstractNum w:abstractNumId="6">
    <w:nsid w:val="19A46A36"/>
    <w:multiLevelType w:val="singleLevel"/>
    <w:tmpl w:val="0415000F"/>
    <w:lvl w:ilvl="0">
      <w:start w:val="10"/>
      <w:numFmt w:val="decimal"/>
      <w:lvlText w:val="%1."/>
      <w:lvlJc w:val="left"/>
      <w:pPr>
        <w:tabs>
          <w:tab w:val="num" w:pos="360"/>
        </w:tabs>
        <w:ind w:left="360" w:hanging="360"/>
      </w:pPr>
      <w:rPr>
        <w:rFonts w:hint="default"/>
      </w:rPr>
    </w:lvl>
  </w:abstractNum>
  <w:abstractNum w:abstractNumId="7">
    <w:nsid w:val="1F623062"/>
    <w:multiLevelType w:val="hybridMultilevel"/>
    <w:tmpl w:val="1AC8BEE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
    <w:nsid w:val="20E05E5D"/>
    <w:multiLevelType w:val="hybridMultilevel"/>
    <w:tmpl w:val="96E09F1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nsid w:val="21173917"/>
    <w:multiLevelType w:val="singleLevel"/>
    <w:tmpl w:val="0415000F"/>
    <w:lvl w:ilvl="0">
      <w:start w:val="1"/>
      <w:numFmt w:val="decimal"/>
      <w:lvlText w:val="%1."/>
      <w:lvlJc w:val="left"/>
      <w:pPr>
        <w:tabs>
          <w:tab w:val="num" w:pos="360"/>
        </w:tabs>
        <w:ind w:left="360" w:hanging="360"/>
      </w:pPr>
      <w:rPr>
        <w:rFonts w:hint="default"/>
      </w:rPr>
    </w:lvl>
  </w:abstractNum>
  <w:abstractNum w:abstractNumId="10">
    <w:nsid w:val="21712142"/>
    <w:multiLevelType w:val="hybridMultilevel"/>
    <w:tmpl w:val="4BB258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BD41797"/>
    <w:multiLevelType w:val="hybridMultilevel"/>
    <w:tmpl w:val="B1082408"/>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2">
    <w:nsid w:val="2E151E59"/>
    <w:multiLevelType w:val="hybridMultilevel"/>
    <w:tmpl w:val="5B1A6A0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nsid w:val="31484207"/>
    <w:multiLevelType w:val="hybridMultilevel"/>
    <w:tmpl w:val="5D84FB1C"/>
    <w:lvl w:ilvl="0" w:tplc="04150001">
      <w:start w:val="1"/>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4">
    <w:nsid w:val="3A366DC8"/>
    <w:multiLevelType w:val="multilevel"/>
    <w:tmpl w:val="CDE427F2"/>
    <w:styleLink w:val="WWNum1"/>
    <w:lvl w:ilvl="0">
      <w:start w:val="1"/>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3DCE474B"/>
    <w:multiLevelType w:val="hybridMultilevel"/>
    <w:tmpl w:val="A2C0149A"/>
    <w:lvl w:ilvl="0" w:tplc="1E203084">
      <w:start w:val="1"/>
      <w:numFmt w:val="decimal"/>
      <w:lvlText w:val="%1."/>
      <w:lvlJc w:val="left"/>
      <w:pPr>
        <w:tabs>
          <w:tab w:val="num" w:pos="1068"/>
        </w:tabs>
        <w:ind w:left="1068" w:hanging="360"/>
      </w:pPr>
      <w:rPr>
        <w:rFonts w:hint="default"/>
      </w:rPr>
    </w:lvl>
    <w:lvl w:ilvl="1" w:tplc="9E84A15E" w:tentative="1">
      <w:start w:val="1"/>
      <w:numFmt w:val="lowerLetter"/>
      <w:lvlText w:val="%2."/>
      <w:lvlJc w:val="left"/>
      <w:pPr>
        <w:tabs>
          <w:tab w:val="num" w:pos="1788"/>
        </w:tabs>
        <w:ind w:left="1788" w:hanging="360"/>
      </w:pPr>
    </w:lvl>
    <w:lvl w:ilvl="2" w:tplc="3378F13E" w:tentative="1">
      <w:start w:val="1"/>
      <w:numFmt w:val="lowerRoman"/>
      <w:lvlText w:val="%3."/>
      <w:lvlJc w:val="right"/>
      <w:pPr>
        <w:tabs>
          <w:tab w:val="num" w:pos="2508"/>
        </w:tabs>
        <w:ind w:left="2508" w:hanging="180"/>
      </w:pPr>
    </w:lvl>
    <w:lvl w:ilvl="3" w:tplc="5726D5BC" w:tentative="1">
      <w:start w:val="1"/>
      <w:numFmt w:val="decimal"/>
      <w:lvlText w:val="%4."/>
      <w:lvlJc w:val="left"/>
      <w:pPr>
        <w:tabs>
          <w:tab w:val="num" w:pos="3228"/>
        </w:tabs>
        <w:ind w:left="3228" w:hanging="360"/>
      </w:pPr>
    </w:lvl>
    <w:lvl w:ilvl="4" w:tplc="2F68131C" w:tentative="1">
      <w:start w:val="1"/>
      <w:numFmt w:val="lowerLetter"/>
      <w:lvlText w:val="%5."/>
      <w:lvlJc w:val="left"/>
      <w:pPr>
        <w:tabs>
          <w:tab w:val="num" w:pos="3948"/>
        </w:tabs>
        <w:ind w:left="3948" w:hanging="360"/>
      </w:pPr>
    </w:lvl>
    <w:lvl w:ilvl="5" w:tplc="834ED6B4" w:tentative="1">
      <w:start w:val="1"/>
      <w:numFmt w:val="lowerRoman"/>
      <w:lvlText w:val="%6."/>
      <w:lvlJc w:val="right"/>
      <w:pPr>
        <w:tabs>
          <w:tab w:val="num" w:pos="4668"/>
        </w:tabs>
        <w:ind w:left="4668" w:hanging="180"/>
      </w:pPr>
    </w:lvl>
    <w:lvl w:ilvl="6" w:tplc="41F2762E" w:tentative="1">
      <w:start w:val="1"/>
      <w:numFmt w:val="decimal"/>
      <w:lvlText w:val="%7."/>
      <w:lvlJc w:val="left"/>
      <w:pPr>
        <w:tabs>
          <w:tab w:val="num" w:pos="5388"/>
        </w:tabs>
        <w:ind w:left="5388" w:hanging="360"/>
      </w:pPr>
    </w:lvl>
    <w:lvl w:ilvl="7" w:tplc="391402C8" w:tentative="1">
      <w:start w:val="1"/>
      <w:numFmt w:val="lowerLetter"/>
      <w:lvlText w:val="%8."/>
      <w:lvlJc w:val="left"/>
      <w:pPr>
        <w:tabs>
          <w:tab w:val="num" w:pos="6108"/>
        </w:tabs>
        <w:ind w:left="6108" w:hanging="360"/>
      </w:pPr>
    </w:lvl>
    <w:lvl w:ilvl="8" w:tplc="F4589948" w:tentative="1">
      <w:start w:val="1"/>
      <w:numFmt w:val="lowerRoman"/>
      <w:lvlText w:val="%9."/>
      <w:lvlJc w:val="right"/>
      <w:pPr>
        <w:tabs>
          <w:tab w:val="num" w:pos="6828"/>
        </w:tabs>
        <w:ind w:left="6828" w:hanging="180"/>
      </w:pPr>
    </w:lvl>
  </w:abstractNum>
  <w:abstractNum w:abstractNumId="16">
    <w:nsid w:val="467E11DB"/>
    <w:multiLevelType w:val="singleLevel"/>
    <w:tmpl w:val="0415000F"/>
    <w:lvl w:ilvl="0">
      <w:start w:val="1"/>
      <w:numFmt w:val="decimal"/>
      <w:lvlText w:val="%1."/>
      <w:lvlJc w:val="left"/>
      <w:pPr>
        <w:tabs>
          <w:tab w:val="num" w:pos="360"/>
        </w:tabs>
        <w:ind w:left="360" w:hanging="360"/>
      </w:pPr>
      <w:rPr>
        <w:rFonts w:hint="default"/>
      </w:rPr>
    </w:lvl>
  </w:abstractNum>
  <w:abstractNum w:abstractNumId="17">
    <w:nsid w:val="48830190"/>
    <w:multiLevelType w:val="singleLevel"/>
    <w:tmpl w:val="0415000F"/>
    <w:lvl w:ilvl="0">
      <w:start w:val="1"/>
      <w:numFmt w:val="decimal"/>
      <w:lvlText w:val="%1."/>
      <w:lvlJc w:val="left"/>
      <w:pPr>
        <w:tabs>
          <w:tab w:val="num" w:pos="360"/>
        </w:tabs>
        <w:ind w:left="360" w:hanging="360"/>
      </w:pPr>
      <w:rPr>
        <w:rFonts w:hint="default"/>
      </w:rPr>
    </w:lvl>
  </w:abstractNum>
  <w:abstractNum w:abstractNumId="18">
    <w:nsid w:val="4AC70380"/>
    <w:multiLevelType w:val="singleLevel"/>
    <w:tmpl w:val="0415000F"/>
    <w:lvl w:ilvl="0">
      <w:start w:val="1"/>
      <w:numFmt w:val="decimal"/>
      <w:lvlText w:val="%1."/>
      <w:lvlJc w:val="left"/>
      <w:pPr>
        <w:tabs>
          <w:tab w:val="num" w:pos="360"/>
        </w:tabs>
        <w:ind w:left="360" w:hanging="360"/>
      </w:pPr>
      <w:rPr>
        <w:rFonts w:hint="default"/>
      </w:rPr>
    </w:lvl>
  </w:abstractNum>
  <w:abstractNum w:abstractNumId="19">
    <w:nsid w:val="55722EA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0">
    <w:nsid w:val="5A2D3F7B"/>
    <w:multiLevelType w:val="hybridMultilevel"/>
    <w:tmpl w:val="8584A5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A996BB4"/>
    <w:multiLevelType w:val="singleLevel"/>
    <w:tmpl w:val="0415000F"/>
    <w:lvl w:ilvl="0">
      <w:start w:val="8"/>
      <w:numFmt w:val="decimal"/>
      <w:lvlText w:val="%1."/>
      <w:lvlJc w:val="left"/>
      <w:pPr>
        <w:tabs>
          <w:tab w:val="num" w:pos="360"/>
        </w:tabs>
        <w:ind w:left="360" w:hanging="360"/>
      </w:pPr>
      <w:rPr>
        <w:rFonts w:hint="default"/>
      </w:rPr>
    </w:lvl>
  </w:abstractNum>
  <w:abstractNum w:abstractNumId="22">
    <w:nsid w:val="5C8B16D5"/>
    <w:multiLevelType w:val="hybridMultilevel"/>
    <w:tmpl w:val="29DAD4D8"/>
    <w:lvl w:ilvl="0" w:tplc="98CC3570">
      <w:start w:val="2"/>
      <w:numFmt w:val="decimal"/>
      <w:lvlText w:val="%1)"/>
      <w:lvlJc w:val="left"/>
      <w:pPr>
        <w:tabs>
          <w:tab w:val="num" w:pos="1495"/>
        </w:tabs>
        <w:ind w:left="1495" w:hanging="360"/>
      </w:pPr>
    </w:lvl>
    <w:lvl w:ilvl="1" w:tplc="04150019">
      <w:start w:val="1"/>
      <w:numFmt w:val="lowerLetter"/>
      <w:lvlText w:val="%2."/>
      <w:lvlJc w:val="left"/>
      <w:pPr>
        <w:tabs>
          <w:tab w:val="num" w:pos="2575"/>
        </w:tabs>
        <w:ind w:left="2575" w:hanging="360"/>
      </w:pPr>
    </w:lvl>
    <w:lvl w:ilvl="2" w:tplc="0415001B">
      <w:start w:val="1"/>
      <w:numFmt w:val="lowerRoman"/>
      <w:lvlText w:val="%3."/>
      <w:lvlJc w:val="right"/>
      <w:pPr>
        <w:tabs>
          <w:tab w:val="num" w:pos="3295"/>
        </w:tabs>
        <w:ind w:left="3295" w:hanging="180"/>
      </w:pPr>
    </w:lvl>
    <w:lvl w:ilvl="3" w:tplc="0415000F">
      <w:start w:val="1"/>
      <w:numFmt w:val="decimal"/>
      <w:lvlText w:val="%4."/>
      <w:lvlJc w:val="left"/>
      <w:pPr>
        <w:tabs>
          <w:tab w:val="num" w:pos="4015"/>
        </w:tabs>
        <w:ind w:left="4015" w:hanging="360"/>
      </w:pPr>
    </w:lvl>
    <w:lvl w:ilvl="4" w:tplc="04150019">
      <w:start w:val="1"/>
      <w:numFmt w:val="lowerLetter"/>
      <w:lvlText w:val="%5."/>
      <w:lvlJc w:val="left"/>
      <w:pPr>
        <w:tabs>
          <w:tab w:val="num" w:pos="4735"/>
        </w:tabs>
        <w:ind w:left="4735" w:hanging="360"/>
      </w:pPr>
    </w:lvl>
    <w:lvl w:ilvl="5" w:tplc="0415001B">
      <w:start w:val="1"/>
      <w:numFmt w:val="lowerRoman"/>
      <w:lvlText w:val="%6."/>
      <w:lvlJc w:val="right"/>
      <w:pPr>
        <w:tabs>
          <w:tab w:val="num" w:pos="5455"/>
        </w:tabs>
        <w:ind w:left="5455" w:hanging="180"/>
      </w:pPr>
    </w:lvl>
    <w:lvl w:ilvl="6" w:tplc="0415000F">
      <w:start w:val="1"/>
      <w:numFmt w:val="decimal"/>
      <w:lvlText w:val="%7."/>
      <w:lvlJc w:val="left"/>
      <w:pPr>
        <w:tabs>
          <w:tab w:val="num" w:pos="6175"/>
        </w:tabs>
        <w:ind w:left="6175" w:hanging="360"/>
      </w:pPr>
    </w:lvl>
    <w:lvl w:ilvl="7" w:tplc="04150019">
      <w:start w:val="1"/>
      <w:numFmt w:val="lowerLetter"/>
      <w:lvlText w:val="%8."/>
      <w:lvlJc w:val="left"/>
      <w:pPr>
        <w:tabs>
          <w:tab w:val="num" w:pos="6895"/>
        </w:tabs>
        <w:ind w:left="6895" w:hanging="360"/>
      </w:pPr>
    </w:lvl>
    <w:lvl w:ilvl="8" w:tplc="0415001B">
      <w:start w:val="1"/>
      <w:numFmt w:val="lowerRoman"/>
      <w:lvlText w:val="%9."/>
      <w:lvlJc w:val="right"/>
      <w:pPr>
        <w:tabs>
          <w:tab w:val="num" w:pos="7615"/>
        </w:tabs>
        <w:ind w:left="7615" w:hanging="180"/>
      </w:pPr>
    </w:lvl>
  </w:abstractNum>
  <w:abstractNum w:abstractNumId="23">
    <w:nsid w:val="5C8E0A1E"/>
    <w:multiLevelType w:val="hybridMultilevel"/>
    <w:tmpl w:val="A3AA2BB8"/>
    <w:lvl w:ilvl="0" w:tplc="90F4642E">
      <w:start w:val="1"/>
      <w:numFmt w:val="bullet"/>
      <w:lvlText w:val=""/>
      <w:lvlJc w:val="left"/>
      <w:pPr>
        <w:tabs>
          <w:tab w:val="num" w:pos="720"/>
        </w:tabs>
        <w:ind w:left="720" w:hanging="360"/>
      </w:pPr>
      <w:rPr>
        <w:rFonts w:ascii="Wingdings" w:hAnsi="Wingdings" w:hint="default"/>
      </w:rPr>
    </w:lvl>
    <w:lvl w:ilvl="1" w:tplc="B2C83076" w:tentative="1">
      <w:start w:val="1"/>
      <w:numFmt w:val="bullet"/>
      <w:lvlText w:val="o"/>
      <w:lvlJc w:val="left"/>
      <w:pPr>
        <w:tabs>
          <w:tab w:val="num" w:pos="1440"/>
        </w:tabs>
        <w:ind w:left="1440" w:hanging="360"/>
      </w:pPr>
      <w:rPr>
        <w:rFonts w:ascii="Courier New" w:hAnsi="Courier New" w:hint="default"/>
      </w:rPr>
    </w:lvl>
    <w:lvl w:ilvl="2" w:tplc="8D0464E2" w:tentative="1">
      <w:start w:val="1"/>
      <w:numFmt w:val="bullet"/>
      <w:lvlText w:val=""/>
      <w:lvlJc w:val="left"/>
      <w:pPr>
        <w:tabs>
          <w:tab w:val="num" w:pos="2160"/>
        </w:tabs>
        <w:ind w:left="2160" w:hanging="360"/>
      </w:pPr>
      <w:rPr>
        <w:rFonts w:ascii="Wingdings" w:hAnsi="Wingdings" w:hint="default"/>
      </w:rPr>
    </w:lvl>
    <w:lvl w:ilvl="3" w:tplc="C7BE5C02" w:tentative="1">
      <w:start w:val="1"/>
      <w:numFmt w:val="bullet"/>
      <w:lvlText w:val=""/>
      <w:lvlJc w:val="left"/>
      <w:pPr>
        <w:tabs>
          <w:tab w:val="num" w:pos="2880"/>
        </w:tabs>
        <w:ind w:left="2880" w:hanging="360"/>
      </w:pPr>
      <w:rPr>
        <w:rFonts w:ascii="Symbol" w:hAnsi="Symbol" w:hint="default"/>
      </w:rPr>
    </w:lvl>
    <w:lvl w:ilvl="4" w:tplc="38CC396A" w:tentative="1">
      <w:start w:val="1"/>
      <w:numFmt w:val="bullet"/>
      <w:lvlText w:val="o"/>
      <w:lvlJc w:val="left"/>
      <w:pPr>
        <w:tabs>
          <w:tab w:val="num" w:pos="3600"/>
        </w:tabs>
        <w:ind w:left="3600" w:hanging="360"/>
      </w:pPr>
      <w:rPr>
        <w:rFonts w:ascii="Courier New" w:hAnsi="Courier New" w:hint="default"/>
      </w:rPr>
    </w:lvl>
    <w:lvl w:ilvl="5" w:tplc="0CB005D4" w:tentative="1">
      <w:start w:val="1"/>
      <w:numFmt w:val="bullet"/>
      <w:lvlText w:val=""/>
      <w:lvlJc w:val="left"/>
      <w:pPr>
        <w:tabs>
          <w:tab w:val="num" w:pos="4320"/>
        </w:tabs>
        <w:ind w:left="4320" w:hanging="360"/>
      </w:pPr>
      <w:rPr>
        <w:rFonts w:ascii="Wingdings" w:hAnsi="Wingdings" w:hint="default"/>
      </w:rPr>
    </w:lvl>
    <w:lvl w:ilvl="6" w:tplc="043CBD52" w:tentative="1">
      <w:start w:val="1"/>
      <w:numFmt w:val="bullet"/>
      <w:lvlText w:val=""/>
      <w:lvlJc w:val="left"/>
      <w:pPr>
        <w:tabs>
          <w:tab w:val="num" w:pos="5040"/>
        </w:tabs>
        <w:ind w:left="5040" w:hanging="360"/>
      </w:pPr>
      <w:rPr>
        <w:rFonts w:ascii="Symbol" w:hAnsi="Symbol" w:hint="default"/>
      </w:rPr>
    </w:lvl>
    <w:lvl w:ilvl="7" w:tplc="8D1E58EE" w:tentative="1">
      <w:start w:val="1"/>
      <w:numFmt w:val="bullet"/>
      <w:lvlText w:val="o"/>
      <w:lvlJc w:val="left"/>
      <w:pPr>
        <w:tabs>
          <w:tab w:val="num" w:pos="5760"/>
        </w:tabs>
        <w:ind w:left="5760" w:hanging="360"/>
      </w:pPr>
      <w:rPr>
        <w:rFonts w:ascii="Courier New" w:hAnsi="Courier New" w:hint="default"/>
      </w:rPr>
    </w:lvl>
    <w:lvl w:ilvl="8" w:tplc="0744FA92" w:tentative="1">
      <w:start w:val="1"/>
      <w:numFmt w:val="bullet"/>
      <w:lvlText w:val=""/>
      <w:lvlJc w:val="left"/>
      <w:pPr>
        <w:tabs>
          <w:tab w:val="num" w:pos="6480"/>
        </w:tabs>
        <w:ind w:left="6480" w:hanging="360"/>
      </w:pPr>
      <w:rPr>
        <w:rFonts w:ascii="Wingdings" w:hAnsi="Wingdings" w:hint="default"/>
      </w:rPr>
    </w:lvl>
  </w:abstractNum>
  <w:abstractNum w:abstractNumId="24">
    <w:nsid w:val="678118A8"/>
    <w:multiLevelType w:val="singleLevel"/>
    <w:tmpl w:val="0415000F"/>
    <w:lvl w:ilvl="0">
      <w:start w:val="8"/>
      <w:numFmt w:val="decimal"/>
      <w:lvlText w:val="%1."/>
      <w:lvlJc w:val="left"/>
      <w:pPr>
        <w:tabs>
          <w:tab w:val="num" w:pos="360"/>
        </w:tabs>
        <w:ind w:left="360" w:hanging="360"/>
      </w:pPr>
      <w:rPr>
        <w:rFonts w:hint="default"/>
      </w:rPr>
    </w:lvl>
  </w:abstractNum>
  <w:abstractNum w:abstractNumId="25">
    <w:nsid w:val="6A4F1FBD"/>
    <w:multiLevelType w:val="hybridMultilevel"/>
    <w:tmpl w:val="9312979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6">
    <w:nsid w:val="6BE31F08"/>
    <w:multiLevelType w:val="singleLevel"/>
    <w:tmpl w:val="0415000F"/>
    <w:lvl w:ilvl="0">
      <w:start w:val="12"/>
      <w:numFmt w:val="decimal"/>
      <w:lvlText w:val="%1."/>
      <w:lvlJc w:val="left"/>
      <w:pPr>
        <w:tabs>
          <w:tab w:val="num" w:pos="360"/>
        </w:tabs>
        <w:ind w:left="360" w:hanging="360"/>
      </w:pPr>
      <w:rPr>
        <w:rFonts w:hint="default"/>
      </w:rPr>
    </w:lvl>
  </w:abstractNum>
  <w:abstractNum w:abstractNumId="27">
    <w:nsid w:val="6FC0684C"/>
    <w:multiLevelType w:val="singleLevel"/>
    <w:tmpl w:val="0415000F"/>
    <w:lvl w:ilvl="0">
      <w:start w:val="1"/>
      <w:numFmt w:val="decimal"/>
      <w:lvlText w:val="%1."/>
      <w:lvlJc w:val="left"/>
      <w:pPr>
        <w:tabs>
          <w:tab w:val="num" w:pos="360"/>
        </w:tabs>
        <w:ind w:left="360" w:hanging="360"/>
      </w:pPr>
      <w:rPr>
        <w:rFonts w:hint="default"/>
      </w:rPr>
    </w:lvl>
  </w:abstractNum>
  <w:abstractNum w:abstractNumId="28">
    <w:nsid w:val="771A61B9"/>
    <w:multiLevelType w:val="multilevel"/>
    <w:tmpl w:val="5DF28142"/>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7F510E98"/>
    <w:multiLevelType w:val="singleLevel"/>
    <w:tmpl w:val="5CA6CBBC"/>
    <w:lvl w:ilvl="0">
      <w:start w:val="1"/>
      <w:numFmt w:val="bullet"/>
      <w:lvlText w:val="-"/>
      <w:lvlJc w:val="left"/>
      <w:pPr>
        <w:tabs>
          <w:tab w:val="num" w:pos="360"/>
        </w:tabs>
        <w:ind w:left="360" w:hanging="360"/>
      </w:pPr>
      <w:rPr>
        <w:rFonts w:hint="default"/>
      </w:rPr>
    </w:lvl>
  </w:abstractNum>
  <w:num w:numId="1">
    <w:abstractNumId w:val="1"/>
  </w:num>
  <w:num w:numId="2">
    <w:abstractNumId w:val="29"/>
  </w:num>
  <w:num w:numId="3">
    <w:abstractNumId w:val="5"/>
  </w:num>
  <w:num w:numId="4">
    <w:abstractNumId w:val="23"/>
  </w:num>
  <w:num w:numId="5">
    <w:abstractNumId w:val="15"/>
  </w:num>
  <w:num w:numId="6">
    <w:abstractNumId w:val="16"/>
  </w:num>
  <w:num w:numId="7">
    <w:abstractNumId w:val="27"/>
  </w:num>
  <w:num w:numId="8">
    <w:abstractNumId w:val="24"/>
  </w:num>
  <w:num w:numId="9">
    <w:abstractNumId w:val="6"/>
  </w:num>
  <w:num w:numId="10">
    <w:abstractNumId w:val="26"/>
  </w:num>
  <w:num w:numId="11">
    <w:abstractNumId w:val="9"/>
  </w:num>
  <w:num w:numId="12">
    <w:abstractNumId w:val="21"/>
  </w:num>
  <w:num w:numId="13">
    <w:abstractNumId w:val="17"/>
  </w:num>
  <w:num w:numId="14">
    <w:abstractNumId w:val="18"/>
  </w:num>
  <w:num w:numId="15">
    <w:abstractNumId w:val="3"/>
  </w:num>
  <w:num w:numId="16">
    <w:abstractNumId w:val="2"/>
  </w:num>
  <w:num w:numId="1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8"/>
    <w:lvlOverride w:ilvl="0">
      <w:startOverride w:val="1"/>
    </w:lvlOverride>
  </w:num>
  <w:num w:numId="20">
    <w:abstractNumId w:val="14"/>
  </w:num>
  <w:num w:numId="21">
    <w:abstractNumId w:val="14"/>
    <w:lvlOverride w:ilvl="0">
      <w:startOverride w:val="1"/>
    </w:lvlOverride>
  </w:num>
  <w:num w:numId="22">
    <w:abstractNumId w:val="0"/>
  </w:num>
  <w:num w:numId="23">
    <w:abstractNumId w:val="4"/>
  </w:num>
  <w:num w:numId="24">
    <w:abstractNumId w:val="11"/>
  </w:num>
  <w:num w:numId="25">
    <w:abstractNumId w:val="7"/>
  </w:num>
  <w:num w:numId="26">
    <w:abstractNumId w:val="25"/>
  </w:num>
  <w:num w:numId="27">
    <w:abstractNumId w:val="12"/>
  </w:num>
  <w:num w:numId="28">
    <w:abstractNumId w:val="8"/>
  </w:num>
  <w:num w:numId="29">
    <w:abstractNumId w:val="13"/>
  </w:num>
  <w:num w:numId="30">
    <w:abstractNumId w:val="19"/>
  </w:num>
  <w:num w:numId="31">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noPunctuationKerning/>
  <w:characterSpacingControl w:val="doNotCompress"/>
  <w:hdrShapeDefaults>
    <o:shapedefaults v:ext="edit" spidmax="2049" strokecolor="#36f">
      <v:stroke color="#36f"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88C"/>
    <w:rsid w:val="0000524A"/>
    <w:rsid w:val="00006CB1"/>
    <w:rsid w:val="00010EE8"/>
    <w:rsid w:val="000110AC"/>
    <w:rsid w:val="00013233"/>
    <w:rsid w:val="000151D7"/>
    <w:rsid w:val="00016E4A"/>
    <w:rsid w:val="00017D87"/>
    <w:rsid w:val="00021A5D"/>
    <w:rsid w:val="00027AF9"/>
    <w:rsid w:val="000330C2"/>
    <w:rsid w:val="000356BB"/>
    <w:rsid w:val="00051624"/>
    <w:rsid w:val="0005765E"/>
    <w:rsid w:val="000613E1"/>
    <w:rsid w:val="00075797"/>
    <w:rsid w:val="00077B73"/>
    <w:rsid w:val="0008081A"/>
    <w:rsid w:val="0008217C"/>
    <w:rsid w:val="0008427A"/>
    <w:rsid w:val="00090DDC"/>
    <w:rsid w:val="0009520A"/>
    <w:rsid w:val="00096352"/>
    <w:rsid w:val="000973DA"/>
    <w:rsid w:val="000A4CBD"/>
    <w:rsid w:val="000A58C1"/>
    <w:rsid w:val="000B2097"/>
    <w:rsid w:val="000B2987"/>
    <w:rsid w:val="000B3184"/>
    <w:rsid w:val="000C2ED1"/>
    <w:rsid w:val="000D02A6"/>
    <w:rsid w:val="000E0CCE"/>
    <w:rsid w:val="000E7DB4"/>
    <w:rsid w:val="000F582E"/>
    <w:rsid w:val="00100606"/>
    <w:rsid w:val="001007D0"/>
    <w:rsid w:val="00103FD1"/>
    <w:rsid w:val="00107642"/>
    <w:rsid w:val="00122A7D"/>
    <w:rsid w:val="00127187"/>
    <w:rsid w:val="00127B05"/>
    <w:rsid w:val="00136C34"/>
    <w:rsid w:val="00144ACA"/>
    <w:rsid w:val="00155030"/>
    <w:rsid w:val="00160429"/>
    <w:rsid w:val="00163FAA"/>
    <w:rsid w:val="00165A66"/>
    <w:rsid w:val="00171D60"/>
    <w:rsid w:val="00177E9B"/>
    <w:rsid w:val="001916EC"/>
    <w:rsid w:val="00192AD6"/>
    <w:rsid w:val="00195407"/>
    <w:rsid w:val="001A5156"/>
    <w:rsid w:val="001A6A97"/>
    <w:rsid w:val="001A7280"/>
    <w:rsid w:val="001A7BE5"/>
    <w:rsid w:val="001B2566"/>
    <w:rsid w:val="001C0D59"/>
    <w:rsid w:val="001C5A72"/>
    <w:rsid w:val="001D70C1"/>
    <w:rsid w:val="001E0AB0"/>
    <w:rsid w:val="001E25CC"/>
    <w:rsid w:val="001E2DCC"/>
    <w:rsid w:val="001E3916"/>
    <w:rsid w:val="001F3084"/>
    <w:rsid w:val="001F35E8"/>
    <w:rsid w:val="001F4107"/>
    <w:rsid w:val="00202651"/>
    <w:rsid w:val="002051C6"/>
    <w:rsid w:val="00205801"/>
    <w:rsid w:val="00210EE0"/>
    <w:rsid w:val="0021121D"/>
    <w:rsid w:val="002127D6"/>
    <w:rsid w:val="00213201"/>
    <w:rsid w:val="0021677A"/>
    <w:rsid w:val="00233270"/>
    <w:rsid w:val="00241B85"/>
    <w:rsid w:val="002442F9"/>
    <w:rsid w:val="0025236B"/>
    <w:rsid w:val="002528E3"/>
    <w:rsid w:val="002553E0"/>
    <w:rsid w:val="002674A8"/>
    <w:rsid w:val="0027770B"/>
    <w:rsid w:val="002859C8"/>
    <w:rsid w:val="002902AB"/>
    <w:rsid w:val="00293F27"/>
    <w:rsid w:val="002A7C05"/>
    <w:rsid w:val="002B129C"/>
    <w:rsid w:val="002B3558"/>
    <w:rsid w:val="002B3D04"/>
    <w:rsid w:val="002C113C"/>
    <w:rsid w:val="002C1682"/>
    <w:rsid w:val="002C45D4"/>
    <w:rsid w:val="002D46D7"/>
    <w:rsid w:val="002D54F4"/>
    <w:rsid w:val="002E6241"/>
    <w:rsid w:val="002F6A3E"/>
    <w:rsid w:val="00303B7A"/>
    <w:rsid w:val="00304525"/>
    <w:rsid w:val="0031528C"/>
    <w:rsid w:val="0032275F"/>
    <w:rsid w:val="0032424D"/>
    <w:rsid w:val="0032607C"/>
    <w:rsid w:val="003425DE"/>
    <w:rsid w:val="00342918"/>
    <w:rsid w:val="00344A72"/>
    <w:rsid w:val="00347DB1"/>
    <w:rsid w:val="00351597"/>
    <w:rsid w:val="003529AF"/>
    <w:rsid w:val="00373361"/>
    <w:rsid w:val="003765A6"/>
    <w:rsid w:val="0038010F"/>
    <w:rsid w:val="003A1BD0"/>
    <w:rsid w:val="003B0867"/>
    <w:rsid w:val="003B4876"/>
    <w:rsid w:val="003B7E85"/>
    <w:rsid w:val="003C4981"/>
    <w:rsid w:val="003D3E87"/>
    <w:rsid w:val="003D4387"/>
    <w:rsid w:val="003D45D7"/>
    <w:rsid w:val="003E6A98"/>
    <w:rsid w:val="00401D99"/>
    <w:rsid w:val="0040341B"/>
    <w:rsid w:val="00405A50"/>
    <w:rsid w:val="00406DBA"/>
    <w:rsid w:val="00407CAC"/>
    <w:rsid w:val="0041141E"/>
    <w:rsid w:val="0041477C"/>
    <w:rsid w:val="00420DA0"/>
    <w:rsid w:val="004212C6"/>
    <w:rsid w:val="00424D3E"/>
    <w:rsid w:val="004275D7"/>
    <w:rsid w:val="00433675"/>
    <w:rsid w:val="0043647B"/>
    <w:rsid w:val="00451550"/>
    <w:rsid w:val="00451850"/>
    <w:rsid w:val="0045366A"/>
    <w:rsid w:val="00454C6E"/>
    <w:rsid w:val="00457F1B"/>
    <w:rsid w:val="00463E2A"/>
    <w:rsid w:val="004732CE"/>
    <w:rsid w:val="00474A4E"/>
    <w:rsid w:val="0048094C"/>
    <w:rsid w:val="004869DF"/>
    <w:rsid w:val="00487217"/>
    <w:rsid w:val="00495476"/>
    <w:rsid w:val="004A087D"/>
    <w:rsid w:val="004A0F6D"/>
    <w:rsid w:val="004C2410"/>
    <w:rsid w:val="004D55C4"/>
    <w:rsid w:val="004F2AB8"/>
    <w:rsid w:val="004F5579"/>
    <w:rsid w:val="005000BA"/>
    <w:rsid w:val="005004C2"/>
    <w:rsid w:val="005021A7"/>
    <w:rsid w:val="00504E6C"/>
    <w:rsid w:val="005065EA"/>
    <w:rsid w:val="00510977"/>
    <w:rsid w:val="00510B8A"/>
    <w:rsid w:val="00515189"/>
    <w:rsid w:val="00520264"/>
    <w:rsid w:val="005223FA"/>
    <w:rsid w:val="005234E9"/>
    <w:rsid w:val="0053351A"/>
    <w:rsid w:val="00533D87"/>
    <w:rsid w:val="00537812"/>
    <w:rsid w:val="00544A85"/>
    <w:rsid w:val="005462AD"/>
    <w:rsid w:val="00550FCD"/>
    <w:rsid w:val="00552A64"/>
    <w:rsid w:val="00555F3A"/>
    <w:rsid w:val="00560B4C"/>
    <w:rsid w:val="0056405F"/>
    <w:rsid w:val="0056656A"/>
    <w:rsid w:val="00567718"/>
    <w:rsid w:val="005934E9"/>
    <w:rsid w:val="00594298"/>
    <w:rsid w:val="00595898"/>
    <w:rsid w:val="00596B1D"/>
    <w:rsid w:val="005A22DC"/>
    <w:rsid w:val="005C38E2"/>
    <w:rsid w:val="005C6602"/>
    <w:rsid w:val="005C6719"/>
    <w:rsid w:val="005C742B"/>
    <w:rsid w:val="005D744A"/>
    <w:rsid w:val="005D78D5"/>
    <w:rsid w:val="005E4DFF"/>
    <w:rsid w:val="005E6D8E"/>
    <w:rsid w:val="005F20CA"/>
    <w:rsid w:val="005F7F56"/>
    <w:rsid w:val="0060164B"/>
    <w:rsid w:val="00601D1D"/>
    <w:rsid w:val="00603782"/>
    <w:rsid w:val="00611655"/>
    <w:rsid w:val="0062112E"/>
    <w:rsid w:val="00627FE0"/>
    <w:rsid w:val="00634A0E"/>
    <w:rsid w:val="0063792A"/>
    <w:rsid w:val="00640421"/>
    <w:rsid w:val="00640AA2"/>
    <w:rsid w:val="00646B73"/>
    <w:rsid w:val="006510CF"/>
    <w:rsid w:val="00653638"/>
    <w:rsid w:val="00662638"/>
    <w:rsid w:val="00671B45"/>
    <w:rsid w:val="00672828"/>
    <w:rsid w:val="006839BC"/>
    <w:rsid w:val="00685B80"/>
    <w:rsid w:val="006A11F2"/>
    <w:rsid w:val="006A4D5C"/>
    <w:rsid w:val="006B7A53"/>
    <w:rsid w:val="006C06DB"/>
    <w:rsid w:val="006C0BCD"/>
    <w:rsid w:val="006C1FD8"/>
    <w:rsid w:val="006C7422"/>
    <w:rsid w:val="006D1212"/>
    <w:rsid w:val="006E3144"/>
    <w:rsid w:val="006E3F86"/>
    <w:rsid w:val="006F1FA5"/>
    <w:rsid w:val="006F453C"/>
    <w:rsid w:val="006F4EBA"/>
    <w:rsid w:val="006F7AEC"/>
    <w:rsid w:val="00703F00"/>
    <w:rsid w:val="007064AF"/>
    <w:rsid w:val="00715B58"/>
    <w:rsid w:val="00715CCD"/>
    <w:rsid w:val="007212B8"/>
    <w:rsid w:val="0072377B"/>
    <w:rsid w:val="007266F3"/>
    <w:rsid w:val="00740FC6"/>
    <w:rsid w:val="00741B35"/>
    <w:rsid w:val="00750997"/>
    <w:rsid w:val="00754ABB"/>
    <w:rsid w:val="00761D09"/>
    <w:rsid w:val="007624B5"/>
    <w:rsid w:val="0076278E"/>
    <w:rsid w:val="00763EEF"/>
    <w:rsid w:val="0076649A"/>
    <w:rsid w:val="00772E34"/>
    <w:rsid w:val="00772FB3"/>
    <w:rsid w:val="00782F7F"/>
    <w:rsid w:val="00786877"/>
    <w:rsid w:val="007961BA"/>
    <w:rsid w:val="007972BD"/>
    <w:rsid w:val="007B00B7"/>
    <w:rsid w:val="007B0636"/>
    <w:rsid w:val="007B3453"/>
    <w:rsid w:val="007B4FA3"/>
    <w:rsid w:val="007C1234"/>
    <w:rsid w:val="007C3AA9"/>
    <w:rsid w:val="007C3ABB"/>
    <w:rsid w:val="007C7784"/>
    <w:rsid w:val="007D0D9B"/>
    <w:rsid w:val="007D5F2C"/>
    <w:rsid w:val="007D6DFE"/>
    <w:rsid w:val="007D7A6B"/>
    <w:rsid w:val="007E187C"/>
    <w:rsid w:val="007F3D89"/>
    <w:rsid w:val="00817044"/>
    <w:rsid w:val="008209EF"/>
    <w:rsid w:val="00820B6F"/>
    <w:rsid w:val="00825949"/>
    <w:rsid w:val="0083128C"/>
    <w:rsid w:val="008341F4"/>
    <w:rsid w:val="0085164F"/>
    <w:rsid w:val="00851750"/>
    <w:rsid w:val="008550BA"/>
    <w:rsid w:val="00856DED"/>
    <w:rsid w:val="00861F40"/>
    <w:rsid w:val="00865F63"/>
    <w:rsid w:val="00867AB1"/>
    <w:rsid w:val="00871795"/>
    <w:rsid w:val="008739F4"/>
    <w:rsid w:val="00885B6A"/>
    <w:rsid w:val="00892624"/>
    <w:rsid w:val="00895D83"/>
    <w:rsid w:val="008A2C95"/>
    <w:rsid w:val="008A3758"/>
    <w:rsid w:val="008A6651"/>
    <w:rsid w:val="008B5E72"/>
    <w:rsid w:val="008B71A0"/>
    <w:rsid w:val="008F0E00"/>
    <w:rsid w:val="008F371C"/>
    <w:rsid w:val="00901651"/>
    <w:rsid w:val="00903A61"/>
    <w:rsid w:val="00903E8B"/>
    <w:rsid w:val="00905961"/>
    <w:rsid w:val="0091235B"/>
    <w:rsid w:val="00912CB6"/>
    <w:rsid w:val="00930376"/>
    <w:rsid w:val="00933A01"/>
    <w:rsid w:val="00935DCE"/>
    <w:rsid w:val="0094489B"/>
    <w:rsid w:val="00952972"/>
    <w:rsid w:val="00954F6C"/>
    <w:rsid w:val="00962C61"/>
    <w:rsid w:val="0096498D"/>
    <w:rsid w:val="00991AD2"/>
    <w:rsid w:val="009932B6"/>
    <w:rsid w:val="00994F33"/>
    <w:rsid w:val="00996C8D"/>
    <w:rsid w:val="009A3418"/>
    <w:rsid w:val="009B152E"/>
    <w:rsid w:val="009C4E70"/>
    <w:rsid w:val="009D490D"/>
    <w:rsid w:val="009E4527"/>
    <w:rsid w:val="009E5785"/>
    <w:rsid w:val="009F0ECA"/>
    <w:rsid w:val="009F1200"/>
    <w:rsid w:val="009F1B7D"/>
    <w:rsid w:val="009F4972"/>
    <w:rsid w:val="009F65BA"/>
    <w:rsid w:val="009F74D5"/>
    <w:rsid w:val="00A006FC"/>
    <w:rsid w:val="00A00DCE"/>
    <w:rsid w:val="00A05CFF"/>
    <w:rsid w:val="00A13950"/>
    <w:rsid w:val="00A21134"/>
    <w:rsid w:val="00A23B6B"/>
    <w:rsid w:val="00A30A53"/>
    <w:rsid w:val="00A4460F"/>
    <w:rsid w:val="00A4673E"/>
    <w:rsid w:val="00A47A5C"/>
    <w:rsid w:val="00A54FE6"/>
    <w:rsid w:val="00A56A0E"/>
    <w:rsid w:val="00A66BF4"/>
    <w:rsid w:val="00A679F8"/>
    <w:rsid w:val="00A812FA"/>
    <w:rsid w:val="00A831DB"/>
    <w:rsid w:val="00A84C8D"/>
    <w:rsid w:val="00A943B7"/>
    <w:rsid w:val="00A95FAC"/>
    <w:rsid w:val="00A964C5"/>
    <w:rsid w:val="00AA612A"/>
    <w:rsid w:val="00AA7CD9"/>
    <w:rsid w:val="00AC1D55"/>
    <w:rsid w:val="00AD425F"/>
    <w:rsid w:val="00AD4F9B"/>
    <w:rsid w:val="00AD7800"/>
    <w:rsid w:val="00AE0C01"/>
    <w:rsid w:val="00AE74F7"/>
    <w:rsid w:val="00AF22B2"/>
    <w:rsid w:val="00AF35A1"/>
    <w:rsid w:val="00AF4C6F"/>
    <w:rsid w:val="00AF54D3"/>
    <w:rsid w:val="00B00C4A"/>
    <w:rsid w:val="00B030D2"/>
    <w:rsid w:val="00B06943"/>
    <w:rsid w:val="00B15A24"/>
    <w:rsid w:val="00B168E3"/>
    <w:rsid w:val="00B24328"/>
    <w:rsid w:val="00B30B82"/>
    <w:rsid w:val="00B37583"/>
    <w:rsid w:val="00B45D06"/>
    <w:rsid w:val="00B4637D"/>
    <w:rsid w:val="00B504CC"/>
    <w:rsid w:val="00B528F2"/>
    <w:rsid w:val="00B608A4"/>
    <w:rsid w:val="00B64A19"/>
    <w:rsid w:val="00B7129B"/>
    <w:rsid w:val="00B74139"/>
    <w:rsid w:val="00B9058F"/>
    <w:rsid w:val="00B93259"/>
    <w:rsid w:val="00BA14A1"/>
    <w:rsid w:val="00BA4F48"/>
    <w:rsid w:val="00BA5143"/>
    <w:rsid w:val="00BB1BE4"/>
    <w:rsid w:val="00BB56E3"/>
    <w:rsid w:val="00BC0AE9"/>
    <w:rsid w:val="00BC78F6"/>
    <w:rsid w:val="00BD1FED"/>
    <w:rsid w:val="00BE1977"/>
    <w:rsid w:val="00BE269E"/>
    <w:rsid w:val="00BE6BE9"/>
    <w:rsid w:val="00BF7CE4"/>
    <w:rsid w:val="00C060F0"/>
    <w:rsid w:val="00C17917"/>
    <w:rsid w:val="00C2298F"/>
    <w:rsid w:val="00C26B82"/>
    <w:rsid w:val="00C3388C"/>
    <w:rsid w:val="00C37E77"/>
    <w:rsid w:val="00C40383"/>
    <w:rsid w:val="00C470AC"/>
    <w:rsid w:val="00C51BB1"/>
    <w:rsid w:val="00C53BD3"/>
    <w:rsid w:val="00C54236"/>
    <w:rsid w:val="00C574B5"/>
    <w:rsid w:val="00C7730E"/>
    <w:rsid w:val="00C80421"/>
    <w:rsid w:val="00C84393"/>
    <w:rsid w:val="00C84F4F"/>
    <w:rsid w:val="00CA6C2E"/>
    <w:rsid w:val="00CB2E5D"/>
    <w:rsid w:val="00CB413D"/>
    <w:rsid w:val="00CB4D72"/>
    <w:rsid w:val="00CB73A6"/>
    <w:rsid w:val="00CC0C7C"/>
    <w:rsid w:val="00CC0E79"/>
    <w:rsid w:val="00CC2B42"/>
    <w:rsid w:val="00CC3B9F"/>
    <w:rsid w:val="00CC3FE1"/>
    <w:rsid w:val="00CC5EFE"/>
    <w:rsid w:val="00CC763C"/>
    <w:rsid w:val="00CD05AB"/>
    <w:rsid w:val="00CE0B90"/>
    <w:rsid w:val="00CE1F47"/>
    <w:rsid w:val="00CE2C08"/>
    <w:rsid w:val="00CE750E"/>
    <w:rsid w:val="00D026EE"/>
    <w:rsid w:val="00D03A0F"/>
    <w:rsid w:val="00D05828"/>
    <w:rsid w:val="00D05D77"/>
    <w:rsid w:val="00D25DA3"/>
    <w:rsid w:val="00D26E22"/>
    <w:rsid w:val="00D27049"/>
    <w:rsid w:val="00D30AAD"/>
    <w:rsid w:val="00D36662"/>
    <w:rsid w:val="00D40598"/>
    <w:rsid w:val="00D4189F"/>
    <w:rsid w:val="00D527A6"/>
    <w:rsid w:val="00D55681"/>
    <w:rsid w:val="00D65C9F"/>
    <w:rsid w:val="00D75E05"/>
    <w:rsid w:val="00D90997"/>
    <w:rsid w:val="00DA2EFB"/>
    <w:rsid w:val="00DC195E"/>
    <w:rsid w:val="00DC2421"/>
    <w:rsid w:val="00DC345E"/>
    <w:rsid w:val="00DC38F8"/>
    <w:rsid w:val="00DC4FCD"/>
    <w:rsid w:val="00DD1B65"/>
    <w:rsid w:val="00DE21C9"/>
    <w:rsid w:val="00DE2A4C"/>
    <w:rsid w:val="00DE2B56"/>
    <w:rsid w:val="00E0206C"/>
    <w:rsid w:val="00E06B5A"/>
    <w:rsid w:val="00E06F55"/>
    <w:rsid w:val="00E10F87"/>
    <w:rsid w:val="00E32E87"/>
    <w:rsid w:val="00E35AB0"/>
    <w:rsid w:val="00E414E7"/>
    <w:rsid w:val="00E440F5"/>
    <w:rsid w:val="00E522C4"/>
    <w:rsid w:val="00E52A84"/>
    <w:rsid w:val="00E57FF1"/>
    <w:rsid w:val="00E61F6E"/>
    <w:rsid w:val="00E64DE1"/>
    <w:rsid w:val="00E72B9A"/>
    <w:rsid w:val="00E750AA"/>
    <w:rsid w:val="00E76183"/>
    <w:rsid w:val="00E769B2"/>
    <w:rsid w:val="00E82BFE"/>
    <w:rsid w:val="00E83D4D"/>
    <w:rsid w:val="00E87E4D"/>
    <w:rsid w:val="00E928E6"/>
    <w:rsid w:val="00E92DDE"/>
    <w:rsid w:val="00E92FAA"/>
    <w:rsid w:val="00E944F0"/>
    <w:rsid w:val="00EA0F04"/>
    <w:rsid w:val="00EA3E48"/>
    <w:rsid w:val="00EB2733"/>
    <w:rsid w:val="00EB49DB"/>
    <w:rsid w:val="00EC41B8"/>
    <w:rsid w:val="00EC48B4"/>
    <w:rsid w:val="00EC5DBF"/>
    <w:rsid w:val="00EC6EB9"/>
    <w:rsid w:val="00ED2BE6"/>
    <w:rsid w:val="00EE1EA6"/>
    <w:rsid w:val="00EE60FD"/>
    <w:rsid w:val="00EF3181"/>
    <w:rsid w:val="00EF320E"/>
    <w:rsid w:val="00EF655B"/>
    <w:rsid w:val="00F02783"/>
    <w:rsid w:val="00F05990"/>
    <w:rsid w:val="00F06FA7"/>
    <w:rsid w:val="00F07A62"/>
    <w:rsid w:val="00F12414"/>
    <w:rsid w:val="00F1376C"/>
    <w:rsid w:val="00F20498"/>
    <w:rsid w:val="00F35257"/>
    <w:rsid w:val="00F437A6"/>
    <w:rsid w:val="00F444E7"/>
    <w:rsid w:val="00F47360"/>
    <w:rsid w:val="00F60C98"/>
    <w:rsid w:val="00F64BDA"/>
    <w:rsid w:val="00F658CD"/>
    <w:rsid w:val="00F65CAF"/>
    <w:rsid w:val="00F664F0"/>
    <w:rsid w:val="00F70DFF"/>
    <w:rsid w:val="00F755E9"/>
    <w:rsid w:val="00F76AFE"/>
    <w:rsid w:val="00F83663"/>
    <w:rsid w:val="00F906BE"/>
    <w:rsid w:val="00F906D9"/>
    <w:rsid w:val="00F97F2C"/>
    <w:rsid w:val="00FA1C4C"/>
    <w:rsid w:val="00FA5843"/>
    <w:rsid w:val="00FB3BA0"/>
    <w:rsid w:val="00FC2058"/>
    <w:rsid w:val="00FC2172"/>
    <w:rsid w:val="00FC75D3"/>
    <w:rsid w:val="00FD2D6D"/>
    <w:rsid w:val="00FD3164"/>
    <w:rsid w:val="00FD3702"/>
    <w:rsid w:val="00FD55C3"/>
    <w:rsid w:val="00FE23B6"/>
    <w:rsid w:val="00FE2A3A"/>
    <w:rsid w:val="00FE6749"/>
    <w:rsid w:val="00FF31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36f">
      <v:stroke color="#36f"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tabs>
        <w:tab w:val="left" w:pos="6095"/>
      </w:tabs>
      <w:spacing w:line="360" w:lineRule="auto"/>
      <w:ind w:left="277" w:firstLine="6095"/>
      <w:jc w:val="both"/>
      <w:outlineLvl w:val="1"/>
    </w:pPr>
    <w:rPr>
      <w:b/>
    </w:rPr>
  </w:style>
  <w:style w:type="paragraph" w:styleId="Nagwek3">
    <w:name w:val="heading 3"/>
    <w:basedOn w:val="Normalny"/>
    <w:next w:val="Normalny"/>
    <w:qFormat/>
    <w:pPr>
      <w:keepNext/>
      <w:spacing w:line="360" w:lineRule="auto"/>
      <w:ind w:left="4248" w:right="-605" w:firstLine="708"/>
      <w:outlineLvl w:val="2"/>
    </w:pPr>
    <w:rPr>
      <w:b/>
      <w:bCs/>
      <w:i/>
      <w:iCs/>
      <w:sz w:val="28"/>
      <w:szCs w:val="28"/>
    </w:rPr>
  </w:style>
  <w:style w:type="paragraph" w:styleId="Nagwek4">
    <w:name w:val="heading 4"/>
    <w:basedOn w:val="Normalny"/>
    <w:next w:val="Normalny"/>
    <w:qFormat/>
    <w:pPr>
      <w:keepNext/>
      <w:spacing w:line="360" w:lineRule="auto"/>
      <w:ind w:left="4248" w:right="-605" w:firstLine="708"/>
      <w:outlineLvl w:val="3"/>
    </w:pPr>
    <w:rPr>
      <w:b/>
      <w:bCs/>
      <w:sz w:val="28"/>
      <w:szCs w:val="28"/>
    </w:rPr>
  </w:style>
  <w:style w:type="paragraph" w:styleId="Nagwek5">
    <w:name w:val="heading 5"/>
    <w:basedOn w:val="Normalny"/>
    <w:next w:val="Normalny"/>
    <w:qFormat/>
    <w:pPr>
      <w:keepNext/>
      <w:spacing w:line="360" w:lineRule="auto"/>
      <w:outlineLvl w:val="4"/>
    </w:pPr>
    <w:rPr>
      <w:b/>
      <w:bCs/>
    </w:rPr>
  </w:style>
  <w:style w:type="paragraph" w:styleId="Nagwek6">
    <w:name w:val="heading 6"/>
    <w:basedOn w:val="Normalny"/>
    <w:next w:val="Normalny"/>
    <w:qFormat/>
    <w:pPr>
      <w:keepNext/>
      <w:jc w:val="center"/>
      <w:outlineLvl w:val="5"/>
    </w:pPr>
    <w:rPr>
      <w:b/>
      <w:sz w:val="28"/>
    </w:rPr>
  </w:style>
  <w:style w:type="paragraph" w:styleId="Nagwek7">
    <w:name w:val="heading 7"/>
    <w:basedOn w:val="Normalny"/>
    <w:next w:val="Normalny"/>
    <w:qFormat/>
    <w:pPr>
      <w:keepNext/>
      <w:jc w:val="right"/>
      <w:outlineLvl w:val="6"/>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pPr>
      <w:tabs>
        <w:tab w:val="center" w:pos="4536"/>
        <w:tab w:val="right" w:pos="9072"/>
      </w:tabs>
    </w:pPr>
  </w:style>
  <w:style w:type="paragraph" w:styleId="Stopka">
    <w:name w:val="footer"/>
    <w:basedOn w:val="Normalny"/>
    <w:semiHidden/>
    <w:pPr>
      <w:tabs>
        <w:tab w:val="center" w:pos="4536"/>
        <w:tab w:val="right" w:pos="9072"/>
      </w:tabs>
    </w:pPr>
  </w:style>
  <w:style w:type="character" w:styleId="Hipercze">
    <w:name w:val="Hyperlink"/>
    <w:semiHidden/>
    <w:rPr>
      <w:color w:val="0000FF"/>
      <w:u w:val="single"/>
    </w:rPr>
  </w:style>
  <w:style w:type="character" w:styleId="UyteHipercze">
    <w:name w:val="FollowedHyperlink"/>
    <w:semiHidden/>
    <w:rPr>
      <w:color w:val="800080"/>
      <w:u w:val="single"/>
    </w:rPr>
  </w:style>
  <w:style w:type="paragraph" w:styleId="Tekstpodstawowywcity">
    <w:name w:val="Body Text Indent"/>
    <w:basedOn w:val="Normalny"/>
    <w:semiHidden/>
    <w:pPr>
      <w:ind w:firstLine="708"/>
    </w:pPr>
  </w:style>
  <w:style w:type="paragraph" w:styleId="Tekstpodstawowywcity2">
    <w:name w:val="Body Text Indent 2"/>
    <w:basedOn w:val="Normalny"/>
    <w:semiHidden/>
    <w:pPr>
      <w:ind w:left="4248" w:firstLine="708"/>
    </w:pPr>
    <w:rPr>
      <w:b/>
      <w:sz w:val="28"/>
    </w:rPr>
  </w:style>
  <w:style w:type="paragraph" w:styleId="Tekstpodstawowy">
    <w:name w:val="Body Text"/>
    <w:basedOn w:val="Normalny"/>
    <w:link w:val="TekstpodstawowyZnak"/>
    <w:semiHidden/>
    <w:pPr>
      <w:spacing w:line="360" w:lineRule="auto"/>
      <w:jc w:val="both"/>
    </w:pPr>
  </w:style>
  <w:style w:type="paragraph" w:styleId="Tekstpodstawowywcity3">
    <w:name w:val="Body Text Indent 3"/>
    <w:basedOn w:val="Normalny"/>
    <w:semiHidden/>
    <w:pPr>
      <w:tabs>
        <w:tab w:val="left" w:pos="6095"/>
      </w:tabs>
      <w:spacing w:line="360" w:lineRule="auto"/>
      <w:ind w:left="22" w:firstLine="1058"/>
      <w:jc w:val="both"/>
    </w:pPr>
  </w:style>
  <w:style w:type="paragraph" w:customStyle="1" w:styleId="Tytul">
    <w:name w:val="Tytul"/>
    <w:pPr>
      <w:keepNext/>
      <w:widowControl w:val="0"/>
      <w:tabs>
        <w:tab w:val="left" w:pos="510"/>
      </w:tabs>
      <w:suppressAutoHyphens/>
      <w:spacing w:before="200" w:after="300" w:line="260" w:lineRule="atLeast"/>
      <w:jc w:val="center"/>
    </w:pPr>
    <w:rPr>
      <w:rFonts w:ascii="EFN Hebel PS" w:hAnsi="EFN Hebel PS"/>
      <w:b/>
      <w:snapToGrid w:val="0"/>
    </w:rPr>
  </w:style>
  <w:style w:type="paragraph" w:styleId="Tekstdymka">
    <w:name w:val="Balloon Text"/>
    <w:basedOn w:val="Normalny"/>
    <w:link w:val="TekstdymkaZnak"/>
    <w:uiPriority w:val="99"/>
    <w:semiHidden/>
    <w:unhideWhenUsed/>
    <w:rsid w:val="007B0636"/>
    <w:rPr>
      <w:rFonts w:ascii="Tahoma" w:hAnsi="Tahoma" w:cs="Tahoma"/>
      <w:sz w:val="16"/>
      <w:szCs w:val="16"/>
    </w:rPr>
  </w:style>
  <w:style w:type="character" w:customStyle="1" w:styleId="TekstdymkaZnak">
    <w:name w:val="Tekst dymka Znak"/>
    <w:link w:val="Tekstdymka"/>
    <w:uiPriority w:val="99"/>
    <w:semiHidden/>
    <w:rsid w:val="007B0636"/>
    <w:rPr>
      <w:rFonts w:ascii="Tahoma" w:hAnsi="Tahoma" w:cs="Tahoma"/>
      <w:sz w:val="16"/>
      <w:szCs w:val="16"/>
    </w:rPr>
  </w:style>
  <w:style w:type="character" w:styleId="Pogrubienie">
    <w:name w:val="Strong"/>
    <w:uiPriority w:val="22"/>
    <w:qFormat/>
    <w:rsid w:val="006C0BCD"/>
    <w:rPr>
      <w:b/>
      <w:bCs/>
    </w:rPr>
  </w:style>
  <w:style w:type="character" w:customStyle="1" w:styleId="NagwekZnak">
    <w:name w:val="Nagłówek Znak"/>
    <w:link w:val="Nagwek"/>
    <w:semiHidden/>
    <w:rsid w:val="00851750"/>
    <w:rPr>
      <w:sz w:val="24"/>
      <w:szCs w:val="24"/>
    </w:rPr>
  </w:style>
  <w:style w:type="character" w:customStyle="1" w:styleId="TekstpodstawowyZnak">
    <w:name w:val="Tekst podstawowy Znak"/>
    <w:link w:val="Tekstpodstawowy"/>
    <w:semiHidden/>
    <w:rsid w:val="00851750"/>
    <w:rPr>
      <w:sz w:val="24"/>
      <w:szCs w:val="24"/>
    </w:rPr>
  </w:style>
  <w:style w:type="paragraph" w:styleId="Tekstpodstawowy2">
    <w:name w:val="Body Text 2"/>
    <w:basedOn w:val="Normalny"/>
    <w:link w:val="Tekstpodstawowy2Znak"/>
    <w:uiPriority w:val="99"/>
    <w:semiHidden/>
    <w:unhideWhenUsed/>
    <w:rsid w:val="009E4527"/>
    <w:pPr>
      <w:spacing w:after="120" w:line="480" w:lineRule="auto"/>
    </w:pPr>
  </w:style>
  <w:style w:type="character" w:customStyle="1" w:styleId="Tekstpodstawowy2Znak">
    <w:name w:val="Tekst podstawowy 2 Znak"/>
    <w:basedOn w:val="Domylnaczcionkaakapitu"/>
    <w:link w:val="Tekstpodstawowy2"/>
    <w:uiPriority w:val="99"/>
    <w:semiHidden/>
    <w:rsid w:val="009E4527"/>
    <w:rPr>
      <w:sz w:val="24"/>
      <w:szCs w:val="24"/>
    </w:rPr>
  </w:style>
  <w:style w:type="paragraph" w:styleId="Tekstblokowy">
    <w:name w:val="Block Text"/>
    <w:basedOn w:val="Normalny"/>
    <w:semiHidden/>
    <w:unhideWhenUsed/>
    <w:rsid w:val="00077B73"/>
    <w:pPr>
      <w:widowControl w:val="0"/>
      <w:tabs>
        <w:tab w:val="left" w:pos="1276"/>
        <w:tab w:val="left" w:pos="2410"/>
      </w:tabs>
      <w:snapToGrid w:val="0"/>
      <w:ind w:left="7" w:right="-150"/>
      <w:jc w:val="right"/>
    </w:pPr>
    <w:rPr>
      <w:b/>
      <w:sz w:val="28"/>
      <w:szCs w:val="20"/>
    </w:rPr>
  </w:style>
  <w:style w:type="paragraph" w:customStyle="1" w:styleId="pkt">
    <w:name w:val="pkt"/>
    <w:basedOn w:val="Normalny"/>
    <w:rsid w:val="00077B73"/>
    <w:pPr>
      <w:spacing w:before="60" w:after="60"/>
      <w:ind w:left="851" w:hanging="295"/>
      <w:jc w:val="both"/>
    </w:pPr>
    <w:rPr>
      <w:szCs w:val="20"/>
    </w:rPr>
  </w:style>
  <w:style w:type="paragraph" w:customStyle="1" w:styleId="xl47">
    <w:name w:val="xl47"/>
    <w:basedOn w:val="Normalny"/>
    <w:rsid w:val="00077B73"/>
    <w:pPr>
      <w:spacing w:before="100" w:beforeAutospacing="1" w:after="100" w:afterAutospacing="1"/>
    </w:pPr>
    <w:rPr>
      <w:rFonts w:ascii="Arial Unicode MS" w:eastAsia="Arial Unicode MS" w:hAnsi="Arial Unicode MS" w:cs="Arial Unicode MS"/>
    </w:rPr>
  </w:style>
  <w:style w:type="numbering" w:customStyle="1" w:styleId="WWNum11">
    <w:name w:val="WWNum11"/>
    <w:basedOn w:val="Bezlisty"/>
    <w:rsid w:val="00C26B82"/>
    <w:pPr>
      <w:numPr>
        <w:numId w:val="18"/>
      </w:numPr>
    </w:pPr>
  </w:style>
  <w:style w:type="numbering" w:customStyle="1" w:styleId="WWNum1">
    <w:name w:val="WWNum1"/>
    <w:basedOn w:val="Bezlisty"/>
    <w:rsid w:val="00E750AA"/>
    <w:pPr>
      <w:numPr>
        <w:numId w:val="20"/>
      </w:numPr>
    </w:pPr>
  </w:style>
  <w:style w:type="paragraph" w:customStyle="1" w:styleId="Default">
    <w:name w:val="Default"/>
    <w:rsid w:val="0005765E"/>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tabs>
        <w:tab w:val="left" w:pos="6095"/>
      </w:tabs>
      <w:spacing w:line="360" w:lineRule="auto"/>
      <w:ind w:left="277" w:firstLine="6095"/>
      <w:jc w:val="both"/>
      <w:outlineLvl w:val="1"/>
    </w:pPr>
    <w:rPr>
      <w:b/>
    </w:rPr>
  </w:style>
  <w:style w:type="paragraph" w:styleId="Nagwek3">
    <w:name w:val="heading 3"/>
    <w:basedOn w:val="Normalny"/>
    <w:next w:val="Normalny"/>
    <w:qFormat/>
    <w:pPr>
      <w:keepNext/>
      <w:spacing w:line="360" w:lineRule="auto"/>
      <w:ind w:left="4248" w:right="-605" w:firstLine="708"/>
      <w:outlineLvl w:val="2"/>
    </w:pPr>
    <w:rPr>
      <w:b/>
      <w:bCs/>
      <w:i/>
      <w:iCs/>
      <w:sz w:val="28"/>
      <w:szCs w:val="28"/>
    </w:rPr>
  </w:style>
  <w:style w:type="paragraph" w:styleId="Nagwek4">
    <w:name w:val="heading 4"/>
    <w:basedOn w:val="Normalny"/>
    <w:next w:val="Normalny"/>
    <w:qFormat/>
    <w:pPr>
      <w:keepNext/>
      <w:spacing w:line="360" w:lineRule="auto"/>
      <w:ind w:left="4248" w:right="-605" w:firstLine="708"/>
      <w:outlineLvl w:val="3"/>
    </w:pPr>
    <w:rPr>
      <w:b/>
      <w:bCs/>
      <w:sz w:val="28"/>
      <w:szCs w:val="28"/>
    </w:rPr>
  </w:style>
  <w:style w:type="paragraph" w:styleId="Nagwek5">
    <w:name w:val="heading 5"/>
    <w:basedOn w:val="Normalny"/>
    <w:next w:val="Normalny"/>
    <w:qFormat/>
    <w:pPr>
      <w:keepNext/>
      <w:spacing w:line="360" w:lineRule="auto"/>
      <w:outlineLvl w:val="4"/>
    </w:pPr>
    <w:rPr>
      <w:b/>
      <w:bCs/>
    </w:rPr>
  </w:style>
  <w:style w:type="paragraph" w:styleId="Nagwek6">
    <w:name w:val="heading 6"/>
    <w:basedOn w:val="Normalny"/>
    <w:next w:val="Normalny"/>
    <w:qFormat/>
    <w:pPr>
      <w:keepNext/>
      <w:jc w:val="center"/>
      <w:outlineLvl w:val="5"/>
    </w:pPr>
    <w:rPr>
      <w:b/>
      <w:sz w:val="28"/>
    </w:rPr>
  </w:style>
  <w:style w:type="paragraph" w:styleId="Nagwek7">
    <w:name w:val="heading 7"/>
    <w:basedOn w:val="Normalny"/>
    <w:next w:val="Normalny"/>
    <w:qFormat/>
    <w:pPr>
      <w:keepNext/>
      <w:jc w:val="right"/>
      <w:outlineLvl w:val="6"/>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pPr>
      <w:tabs>
        <w:tab w:val="center" w:pos="4536"/>
        <w:tab w:val="right" w:pos="9072"/>
      </w:tabs>
    </w:pPr>
  </w:style>
  <w:style w:type="paragraph" w:styleId="Stopka">
    <w:name w:val="footer"/>
    <w:basedOn w:val="Normalny"/>
    <w:semiHidden/>
    <w:pPr>
      <w:tabs>
        <w:tab w:val="center" w:pos="4536"/>
        <w:tab w:val="right" w:pos="9072"/>
      </w:tabs>
    </w:pPr>
  </w:style>
  <w:style w:type="character" w:styleId="Hipercze">
    <w:name w:val="Hyperlink"/>
    <w:semiHidden/>
    <w:rPr>
      <w:color w:val="0000FF"/>
      <w:u w:val="single"/>
    </w:rPr>
  </w:style>
  <w:style w:type="character" w:styleId="UyteHipercze">
    <w:name w:val="FollowedHyperlink"/>
    <w:semiHidden/>
    <w:rPr>
      <w:color w:val="800080"/>
      <w:u w:val="single"/>
    </w:rPr>
  </w:style>
  <w:style w:type="paragraph" w:styleId="Tekstpodstawowywcity">
    <w:name w:val="Body Text Indent"/>
    <w:basedOn w:val="Normalny"/>
    <w:semiHidden/>
    <w:pPr>
      <w:ind w:firstLine="708"/>
    </w:pPr>
  </w:style>
  <w:style w:type="paragraph" w:styleId="Tekstpodstawowywcity2">
    <w:name w:val="Body Text Indent 2"/>
    <w:basedOn w:val="Normalny"/>
    <w:semiHidden/>
    <w:pPr>
      <w:ind w:left="4248" w:firstLine="708"/>
    </w:pPr>
    <w:rPr>
      <w:b/>
      <w:sz w:val="28"/>
    </w:rPr>
  </w:style>
  <w:style w:type="paragraph" w:styleId="Tekstpodstawowy">
    <w:name w:val="Body Text"/>
    <w:basedOn w:val="Normalny"/>
    <w:link w:val="TekstpodstawowyZnak"/>
    <w:semiHidden/>
    <w:pPr>
      <w:spacing w:line="360" w:lineRule="auto"/>
      <w:jc w:val="both"/>
    </w:pPr>
  </w:style>
  <w:style w:type="paragraph" w:styleId="Tekstpodstawowywcity3">
    <w:name w:val="Body Text Indent 3"/>
    <w:basedOn w:val="Normalny"/>
    <w:semiHidden/>
    <w:pPr>
      <w:tabs>
        <w:tab w:val="left" w:pos="6095"/>
      </w:tabs>
      <w:spacing w:line="360" w:lineRule="auto"/>
      <w:ind w:left="22" w:firstLine="1058"/>
      <w:jc w:val="both"/>
    </w:pPr>
  </w:style>
  <w:style w:type="paragraph" w:customStyle="1" w:styleId="Tytul">
    <w:name w:val="Tytul"/>
    <w:pPr>
      <w:keepNext/>
      <w:widowControl w:val="0"/>
      <w:tabs>
        <w:tab w:val="left" w:pos="510"/>
      </w:tabs>
      <w:suppressAutoHyphens/>
      <w:spacing w:before="200" w:after="300" w:line="260" w:lineRule="atLeast"/>
      <w:jc w:val="center"/>
    </w:pPr>
    <w:rPr>
      <w:rFonts w:ascii="EFN Hebel PS" w:hAnsi="EFN Hebel PS"/>
      <w:b/>
      <w:snapToGrid w:val="0"/>
    </w:rPr>
  </w:style>
  <w:style w:type="paragraph" w:styleId="Tekstdymka">
    <w:name w:val="Balloon Text"/>
    <w:basedOn w:val="Normalny"/>
    <w:link w:val="TekstdymkaZnak"/>
    <w:uiPriority w:val="99"/>
    <w:semiHidden/>
    <w:unhideWhenUsed/>
    <w:rsid w:val="007B0636"/>
    <w:rPr>
      <w:rFonts w:ascii="Tahoma" w:hAnsi="Tahoma" w:cs="Tahoma"/>
      <w:sz w:val="16"/>
      <w:szCs w:val="16"/>
    </w:rPr>
  </w:style>
  <w:style w:type="character" w:customStyle="1" w:styleId="TekstdymkaZnak">
    <w:name w:val="Tekst dymka Znak"/>
    <w:link w:val="Tekstdymka"/>
    <w:uiPriority w:val="99"/>
    <w:semiHidden/>
    <w:rsid w:val="007B0636"/>
    <w:rPr>
      <w:rFonts w:ascii="Tahoma" w:hAnsi="Tahoma" w:cs="Tahoma"/>
      <w:sz w:val="16"/>
      <w:szCs w:val="16"/>
    </w:rPr>
  </w:style>
  <w:style w:type="character" w:styleId="Pogrubienie">
    <w:name w:val="Strong"/>
    <w:uiPriority w:val="22"/>
    <w:qFormat/>
    <w:rsid w:val="006C0BCD"/>
    <w:rPr>
      <w:b/>
      <w:bCs/>
    </w:rPr>
  </w:style>
  <w:style w:type="character" w:customStyle="1" w:styleId="NagwekZnak">
    <w:name w:val="Nagłówek Znak"/>
    <w:link w:val="Nagwek"/>
    <w:semiHidden/>
    <w:rsid w:val="00851750"/>
    <w:rPr>
      <w:sz w:val="24"/>
      <w:szCs w:val="24"/>
    </w:rPr>
  </w:style>
  <w:style w:type="character" w:customStyle="1" w:styleId="TekstpodstawowyZnak">
    <w:name w:val="Tekst podstawowy Znak"/>
    <w:link w:val="Tekstpodstawowy"/>
    <w:semiHidden/>
    <w:rsid w:val="00851750"/>
    <w:rPr>
      <w:sz w:val="24"/>
      <w:szCs w:val="24"/>
    </w:rPr>
  </w:style>
  <w:style w:type="paragraph" w:styleId="Tekstpodstawowy2">
    <w:name w:val="Body Text 2"/>
    <w:basedOn w:val="Normalny"/>
    <w:link w:val="Tekstpodstawowy2Znak"/>
    <w:uiPriority w:val="99"/>
    <w:semiHidden/>
    <w:unhideWhenUsed/>
    <w:rsid w:val="009E4527"/>
    <w:pPr>
      <w:spacing w:after="120" w:line="480" w:lineRule="auto"/>
    </w:pPr>
  </w:style>
  <w:style w:type="character" w:customStyle="1" w:styleId="Tekstpodstawowy2Znak">
    <w:name w:val="Tekst podstawowy 2 Znak"/>
    <w:basedOn w:val="Domylnaczcionkaakapitu"/>
    <w:link w:val="Tekstpodstawowy2"/>
    <w:uiPriority w:val="99"/>
    <w:semiHidden/>
    <w:rsid w:val="009E4527"/>
    <w:rPr>
      <w:sz w:val="24"/>
      <w:szCs w:val="24"/>
    </w:rPr>
  </w:style>
  <w:style w:type="paragraph" w:styleId="Tekstblokowy">
    <w:name w:val="Block Text"/>
    <w:basedOn w:val="Normalny"/>
    <w:semiHidden/>
    <w:unhideWhenUsed/>
    <w:rsid w:val="00077B73"/>
    <w:pPr>
      <w:widowControl w:val="0"/>
      <w:tabs>
        <w:tab w:val="left" w:pos="1276"/>
        <w:tab w:val="left" w:pos="2410"/>
      </w:tabs>
      <w:snapToGrid w:val="0"/>
      <w:ind w:left="7" w:right="-150"/>
      <w:jc w:val="right"/>
    </w:pPr>
    <w:rPr>
      <w:b/>
      <w:sz w:val="28"/>
      <w:szCs w:val="20"/>
    </w:rPr>
  </w:style>
  <w:style w:type="paragraph" w:customStyle="1" w:styleId="pkt">
    <w:name w:val="pkt"/>
    <w:basedOn w:val="Normalny"/>
    <w:rsid w:val="00077B73"/>
    <w:pPr>
      <w:spacing w:before="60" w:after="60"/>
      <w:ind w:left="851" w:hanging="295"/>
      <w:jc w:val="both"/>
    </w:pPr>
    <w:rPr>
      <w:szCs w:val="20"/>
    </w:rPr>
  </w:style>
  <w:style w:type="paragraph" w:customStyle="1" w:styleId="xl47">
    <w:name w:val="xl47"/>
    <w:basedOn w:val="Normalny"/>
    <w:rsid w:val="00077B73"/>
    <w:pPr>
      <w:spacing w:before="100" w:beforeAutospacing="1" w:after="100" w:afterAutospacing="1"/>
    </w:pPr>
    <w:rPr>
      <w:rFonts w:ascii="Arial Unicode MS" w:eastAsia="Arial Unicode MS" w:hAnsi="Arial Unicode MS" w:cs="Arial Unicode MS"/>
    </w:rPr>
  </w:style>
  <w:style w:type="numbering" w:customStyle="1" w:styleId="WWNum11">
    <w:name w:val="WWNum11"/>
    <w:basedOn w:val="Bezlisty"/>
    <w:rsid w:val="00C26B82"/>
    <w:pPr>
      <w:numPr>
        <w:numId w:val="18"/>
      </w:numPr>
    </w:pPr>
  </w:style>
  <w:style w:type="numbering" w:customStyle="1" w:styleId="WWNum1">
    <w:name w:val="WWNum1"/>
    <w:basedOn w:val="Bezlisty"/>
    <w:rsid w:val="00E750AA"/>
    <w:pPr>
      <w:numPr>
        <w:numId w:val="20"/>
      </w:numPr>
    </w:pPr>
  </w:style>
  <w:style w:type="paragraph" w:customStyle="1" w:styleId="Default">
    <w:name w:val="Default"/>
    <w:rsid w:val="0005765E"/>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96579">
      <w:bodyDiv w:val="1"/>
      <w:marLeft w:val="0"/>
      <w:marRight w:val="0"/>
      <w:marTop w:val="0"/>
      <w:marBottom w:val="0"/>
      <w:divBdr>
        <w:top w:val="none" w:sz="0" w:space="0" w:color="auto"/>
        <w:left w:val="none" w:sz="0" w:space="0" w:color="auto"/>
        <w:bottom w:val="none" w:sz="0" w:space="0" w:color="auto"/>
        <w:right w:val="none" w:sz="0" w:space="0" w:color="auto"/>
      </w:divBdr>
    </w:div>
    <w:div w:id="302276629">
      <w:bodyDiv w:val="1"/>
      <w:marLeft w:val="0"/>
      <w:marRight w:val="0"/>
      <w:marTop w:val="0"/>
      <w:marBottom w:val="0"/>
      <w:divBdr>
        <w:top w:val="none" w:sz="0" w:space="0" w:color="auto"/>
        <w:left w:val="none" w:sz="0" w:space="0" w:color="auto"/>
        <w:bottom w:val="none" w:sz="0" w:space="0" w:color="auto"/>
        <w:right w:val="none" w:sz="0" w:space="0" w:color="auto"/>
      </w:divBdr>
    </w:div>
    <w:div w:id="493640771">
      <w:bodyDiv w:val="1"/>
      <w:marLeft w:val="0"/>
      <w:marRight w:val="0"/>
      <w:marTop w:val="0"/>
      <w:marBottom w:val="0"/>
      <w:divBdr>
        <w:top w:val="none" w:sz="0" w:space="0" w:color="auto"/>
        <w:left w:val="none" w:sz="0" w:space="0" w:color="auto"/>
        <w:bottom w:val="none" w:sz="0" w:space="0" w:color="auto"/>
        <w:right w:val="none" w:sz="0" w:space="0" w:color="auto"/>
      </w:divBdr>
    </w:div>
    <w:div w:id="765812760">
      <w:bodyDiv w:val="1"/>
      <w:marLeft w:val="0"/>
      <w:marRight w:val="0"/>
      <w:marTop w:val="0"/>
      <w:marBottom w:val="0"/>
      <w:divBdr>
        <w:top w:val="none" w:sz="0" w:space="0" w:color="auto"/>
        <w:left w:val="none" w:sz="0" w:space="0" w:color="auto"/>
        <w:bottom w:val="none" w:sz="0" w:space="0" w:color="auto"/>
        <w:right w:val="none" w:sz="0" w:space="0" w:color="auto"/>
      </w:divBdr>
    </w:div>
    <w:div w:id="836072350">
      <w:bodyDiv w:val="1"/>
      <w:marLeft w:val="0"/>
      <w:marRight w:val="0"/>
      <w:marTop w:val="0"/>
      <w:marBottom w:val="0"/>
      <w:divBdr>
        <w:top w:val="none" w:sz="0" w:space="0" w:color="auto"/>
        <w:left w:val="none" w:sz="0" w:space="0" w:color="auto"/>
        <w:bottom w:val="none" w:sz="0" w:space="0" w:color="auto"/>
        <w:right w:val="none" w:sz="0" w:space="0" w:color="auto"/>
      </w:divBdr>
    </w:div>
    <w:div w:id="1036345603">
      <w:bodyDiv w:val="1"/>
      <w:marLeft w:val="0"/>
      <w:marRight w:val="0"/>
      <w:marTop w:val="0"/>
      <w:marBottom w:val="0"/>
      <w:divBdr>
        <w:top w:val="none" w:sz="0" w:space="0" w:color="auto"/>
        <w:left w:val="none" w:sz="0" w:space="0" w:color="auto"/>
        <w:bottom w:val="none" w:sz="0" w:space="0" w:color="auto"/>
        <w:right w:val="none" w:sz="0" w:space="0" w:color="auto"/>
      </w:divBdr>
    </w:div>
    <w:div w:id="1143154627">
      <w:bodyDiv w:val="1"/>
      <w:marLeft w:val="0"/>
      <w:marRight w:val="0"/>
      <w:marTop w:val="0"/>
      <w:marBottom w:val="0"/>
      <w:divBdr>
        <w:top w:val="none" w:sz="0" w:space="0" w:color="auto"/>
        <w:left w:val="none" w:sz="0" w:space="0" w:color="auto"/>
        <w:bottom w:val="none" w:sz="0" w:space="0" w:color="auto"/>
        <w:right w:val="none" w:sz="0" w:space="0" w:color="auto"/>
      </w:divBdr>
    </w:div>
    <w:div w:id="1602445579">
      <w:bodyDiv w:val="1"/>
      <w:marLeft w:val="0"/>
      <w:marRight w:val="0"/>
      <w:marTop w:val="0"/>
      <w:marBottom w:val="0"/>
      <w:divBdr>
        <w:top w:val="none" w:sz="0" w:space="0" w:color="auto"/>
        <w:left w:val="none" w:sz="0" w:space="0" w:color="auto"/>
        <w:bottom w:val="none" w:sz="0" w:space="0" w:color="auto"/>
        <w:right w:val="none" w:sz="0" w:space="0" w:color="auto"/>
      </w:divBdr>
    </w:div>
    <w:div w:id="1738477836">
      <w:bodyDiv w:val="1"/>
      <w:marLeft w:val="0"/>
      <w:marRight w:val="0"/>
      <w:marTop w:val="0"/>
      <w:marBottom w:val="0"/>
      <w:divBdr>
        <w:top w:val="none" w:sz="0" w:space="0" w:color="auto"/>
        <w:left w:val="none" w:sz="0" w:space="0" w:color="auto"/>
        <w:bottom w:val="none" w:sz="0" w:space="0" w:color="auto"/>
        <w:right w:val="none" w:sz="0" w:space="0" w:color="auto"/>
      </w:divBdr>
    </w:div>
    <w:div w:id="1781607376">
      <w:bodyDiv w:val="1"/>
      <w:marLeft w:val="0"/>
      <w:marRight w:val="0"/>
      <w:marTop w:val="0"/>
      <w:marBottom w:val="0"/>
      <w:divBdr>
        <w:top w:val="none" w:sz="0" w:space="0" w:color="auto"/>
        <w:left w:val="none" w:sz="0" w:space="0" w:color="auto"/>
        <w:bottom w:val="none" w:sz="0" w:space="0" w:color="auto"/>
        <w:right w:val="none" w:sz="0" w:space="0" w:color="auto"/>
      </w:divBdr>
    </w:div>
    <w:div w:id="195864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spzozsiera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D7AD0-31F5-4789-A880-1B35F0030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2849</Words>
  <Characters>17094</Characters>
  <Application>Microsoft Office Word</Application>
  <DocSecurity>0</DocSecurity>
  <Lines>142</Lines>
  <Paragraphs>39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Samodzielny Publiczny Zakład Opieki Zdrowotnej</vt:lpstr>
      <vt:lpstr>Samodzielny Publiczny Zakład Opieki Zdrowotnej</vt:lpstr>
    </vt:vector>
  </TitlesOfParts>
  <Company/>
  <LinksUpToDate>false</LinksUpToDate>
  <CharactersWithSpaces>19904</CharactersWithSpaces>
  <SharedDoc>false</SharedDoc>
  <HLinks>
    <vt:vector size="6" baseType="variant">
      <vt:variant>
        <vt:i4>6619186</vt:i4>
      </vt:variant>
      <vt:variant>
        <vt:i4>0</vt:i4>
      </vt:variant>
      <vt:variant>
        <vt:i4>0</vt:i4>
      </vt:variant>
      <vt:variant>
        <vt:i4>5</vt:i4>
      </vt:variant>
      <vt:variant>
        <vt:lpwstr>http://www.spzozsieradz.pl/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Samodzielny Publiczny Zakład Opieki Zdrowotnej</dc:title>
  <dc:creator>PG</dc:creator>
  <cp:lastModifiedBy>Dorota Szewczyk</cp:lastModifiedBy>
  <cp:revision>36</cp:revision>
  <cp:lastPrinted>2020-03-12T10:25:00Z</cp:lastPrinted>
  <dcterms:created xsi:type="dcterms:W3CDTF">2018-12-13T11:55:00Z</dcterms:created>
  <dcterms:modified xsi:type="dcterms:W3CDTF">2020-03-12T10:26:00Z</dcterms:modified>
</cp:coreProperties>
</file>