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9D4C6D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35AEF" w:rsidRPr="00235AEF">
        <w:rPr>
          <w:b/>
          <w:bCs/>
          <w:sz w:val="24"/>
        </w:rPr>
        <w:t>ZP/46/2018/12</w:t>
      </w:r>
      <w:r>
        <w:rPr>
          <w:sz w:val="24"/>
        </w:rPr>
        <w:tab/>
        <w:t xml:space="preserve"> </w:t>
      </w:r>
      <w:r w:rsidR="00235AEF" w:rsidRPr="00235AEF">
        <w:rPr>
          <w:sz w:val="24"/>
        </w:rPr>
        <w:t>Kraków</w:t>
      </w:r>
      <w:r>
        <w:rPr>
          <w:sz w:val="24"/>
        </w:rPr>
        <w:t xml:space="preserve"> dnia: </w:t>
      </w:r>
      <w:r w:rsidR="00235AEF" w:rsidRPr="00235AEF">
        <w:rPr>
          <w:sz w:val="24"/>
        </w:rPr>
        <w:t>2018-12-</w:t>
      </w:r>
      <w:r w:rsidR="009D4C6D">
        <w:rPr>
          <w:sz w:val="24"/>
        </w:rPr>
        <w:t>28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9F5CAD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9F5CAD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9F5CAD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9F5CAD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9F5CAD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9F5CAD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CA75BD">
        <w:rPr>
          <w:rFonts w:ascii="Times New Roman" w:hAnsi="Times New Roman"/>
        </w:rPr>
        <w:t>-9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235AEF" w:rsidRPr="00235AEF">
        <w:rPr>
          <w:sz w:val="24"/>
        </w:rPr>
        <w:t>2018-12-17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235AEF" w:rsidRPr="00235AEF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235AEF" w:rsidRPr="00235AEF">
        <w:rPr>
          <w:b/>
          <w:sz w:val="24"/>
        </w:rPr>
        <w:t>Zakup i dostawa różnych wyrobów medycznych III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sz w:val="24"/>
        </w:rPr>
      </w:pP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t>Pakiet nr 6, pozycja 1</w:t>
      </w:r>
      <w:r w:rsidRPr="00235AEF">
        <w:rPr>
          <w:sz w:val="24"/>
        </w:rPr>
        <w:t xml:space="preserve"> - Czy Zamawiający dopuści jałowy układ oddechowy dla dzieci z dwoma rozciągliwymi rurami o długości po rozciągnięciu 1m i 1,6m ze złączem do worka 15F/22F?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061174">
        <w:rPr>
          <w:b/>
          <w:sz w:val="24"/>
        </w:rPr>
        <w:t xml:space="preserve"> Zgodnie z SIWZ.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t>Pakiet nr 8, pozycja 1</w:t>
      </w:r>
      <w:r w:rsidRPr="00235AEF">
        <w:rPr>
          <w:sz w:val="24"/>
        </w:rPr>
        <w:t xml:space="preserve"> - Czy Zamawiający odstąpi od wymogu braku zawartości </w:t>
      </w:r>
      <w:proofErr w:type="spellStart"/>
      <w:r w:rsidRPr="00235AEF">
        <w:rPr>
          <w:sz w:val="24"/>
        </w:rPr>
        <w:t>ftalanów</w:t>
      </w:r>
      <w:proofErr w:type="spellEnd"/>
      <w:r w:rsidRPr="00235AEF">
        <w:rPr>
          <w:sz w:val="24"/>
        </w:rPr>
        <w:t xml:space="preserve"> potwierdzonych fabrycznie nadrukowaną informacją na opakowaniu jednostkowym?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C96306" w:rsidRPr="00C96306">
        <w:rPr>
          <w:b/>
          <w:sz w:val="24"/>
        </w:rPr>
        <w:t xml:space="preserve"> </w:t>
      </w:r>
      <w:r w:rsidR="00C96306">
        <w:rPr>
          <w:b/>
          <w:sz w:val="24"/>
        </w:rPr>
        <w:t>Zgodnie z SIWZ.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t>Pakiet nr 10, pozycja 1-3</w:t>
      </w:r>
      <w:r w:rsidRPr="00235AEF">
        <w:rPr>
          <w:sz w:val="24"/>
        </w:rPr>
        <w:t xml:space="preserve"> - Czy Zamawiający dopuści wycenę elektrod w opakowaniu a'50 sztuk z odpowiednim przeliczeniem zamawianej ilości?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6C5919">
        <w:rPr>
          <w:b/>
          <w:sz w:val="24"/>
        </w:rPr>
        <w:t xml:space="preserve"> Tak, pod warunkiem że w trakcie trwania umowy nie będzie zmiany wielkości opakowań.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t>Pakiet nr 21, pozycja 1</w:t>
      </w:r>
      <w:r w:rsidRPr="00235AEF">
        <w:rPr>
          <w:sz w:val="24"/>
        </w:rPr>
        <w:t xml:space="preserve"> - Czy Zamawiający dopuści pojemnik do kału o pojemności 18 ml z zatyczką na wcisk, pozostałe parametry zgodne z SIWZ?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C96306">
        <w:rPr>
          <w:b/>
          <w:sz w:val="24"/>
        </w:rPr>
        <w:t xml:space="preserve"> Tak.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t>Pakiet nr 21, pozycja 1</w:t>
      </w:r>
      <w:r w:rsidRPr="00235AEF">
        <w:rPr>
          <w:sz w:val="24"/>
        </w:rPr>
        <w:t xml:space="preserve"> - Czy Zamawiający dopuści pojemnik do kału z łopatką nietrwale zamontowaną w nakrętce, łopatka wsunięta?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C96306">
        <w:rPr>
          <w:b/>
          <w:sz w:val="24"/>
        </w:rPr>
        <w:t xml:space="preserve"> Nie.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t>Pakiet nr 21, pozycja 1</w:t>
      </w:r>
      <w:r w:rsidRPr="00235AEF">
        <w:rPr>
          <w:sz w:val="24"/>
        </w:rPr>
        <w:t xml:space="preserve"> - Czy Zamawiający dopuści pojemniki na kał bez etykiety służącej do wpisywania danych pacjenta?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C96306">
        <w:rPr>
          <w:b/>
          <w:sz w:val="24"/>
        </w:rPr>
        <w:t xml:space="preserve"> Tak, dopuszcza się.</w:t>
      </w: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lastRenderedPageBreak/>
        <w:t>Pakiet nr 26, pozycja 1</w:t>
      </w:r>
      <w:r w:rsidRPr="00235AEF">
        <w:rPr>
          <w:sz w:val="24"/>
        </w:rPr>
        <w:t xml:space="preserve"> - Czy Zamawiający dopuści zestaw do lewatywy niesterylny, worek o pojemności 1500 ml, dren o długości 115 cm zakończony atraumatycznym otworem i jednym otworem bocznym, pozostałe parametry zgodne z SIWZ?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Odpowiedź: </w:t>
      </w:r>
      <w:r w:rsidR="000A253D">
        <w:rPr>
          <w:b/>
          <w:sz w:val="24"/>
        </w:rPr>
        <w:t>Nie, zgodnie z SIWZ.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235AEF" w:rsidRDefault="00235AEF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CA75BD">
        <w:rPr>
          <w:b/>
          <w:sz w:val="24"/>
          <w:u w:val="single"/>
        </w:rPr>
        <w:t>Pakiet nr 26, pozycja 1</w:t>
      </w:r>
      <w:r w:rsidRPr="00235AEF">
        <w:rPr>
          <w:sz w:val="24"/>
        </w:rPr>
        <w:t xml:space="preserve"> - Czy Zamawiający dopuści zestaw do lewatywy sterylny, worek o pojemności 1750 ml, dren o długości 150 cm zakończony atraumatycznym otworem i jednym otworem bocznym, pozostałe parametry zgodne z SIWZ?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0A253D">
        <w:rPr>
          <w:b/>
          <w:sz w:val="24"/>
        </w:rPr>
        <w:t xml:space="preserve"> Nie, zgodnie z SIWZ.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t>Pakiet nr 26, pozycja 2</w:t>
      </w:r>
      <w:r w:rsidRPr="00235AEF">
        <w:rPr>
          <w:sz w:val="24"/>
        </w:rPr>
        <w:t xml:space="preserve"> - Czy Zamawiający dopuści kanki doodbytnicze z otwartym końcem, bez otworów bocznych, pozostałe parametry zgodne z SIWZ?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0A253D">
        <w:rPr>
          <w:b/>
          <w:sz w:val="24"/>
        </w:rPr>
        <w:t xml:space="preserve"> Nie, zgodnie z SIWZ.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t>Pakiet nr 29, pozycja 1</w:t>
      </w:r>
      <w:r w:rsidRPr="00235AEF">
        <w:rPr>
          <w:sz w:val="24"/>
        </w:rPr>
        <w:t xml:space="preserve"> - Czy Zamawiający dopuści maski z rezerwuarem tlenowym z drenem o długości 210 cm, pozostałe parametry zgodne z SIWZ?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061174">
        <w:rPr>
          <w:b/>
          <w:sz w:val="24"/>
        </w:rPr>
        <w:t xml:space="preserve"> </w:t>
      </w:r>
      <w:r w:rsidR="005B2E97">
        <w:rPr>
          <w:b/>
          <w:sz w:val="24"/>
        </w:rPr>
        <w:t>Zgoda.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t>Pakiet nr 34, pozycja 1</w:t>
      </w:r>
      <w:r w:rsidRPr="00235AEF">
        <w:rPr>
          <w:sz w:val="24"/>
        </w:rPr>
        <w:t xml:space="preserve"> - Czy Zamawiający dopuści ubranie chirurgiczne o gramaturze 35g/m2, bluza posiadająca trzy kieszenie pakowane pojedynczo a'1 sztuka w worek foliowy, zbiorczo a'50 sztuk w kartonie? 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925BCD">
        <w:rPr>
          <w:b/>
          <w:sz w:val="24"/>
        </w:rPr>
        <w:t xml:space="preserve"> Nie.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t>Pakiet nr 43, pozycja 1</w:t>
      </w:r>
      <w:r w:rsidRPr="00235AEF">
        <w:rPr>
          <w:sz w:val="24"/>
        </w:rPr>
        <w:t xml:space="preserve"> - Czy Zamawiający dopuści maski tlenowe </w:t>
      </w:r>
      <w:proofErr w:type="spellStart"/>
      <w:r w:rsidRPr="00235AEF">
        <w:rPr>
          <w:sz w:val="24"/>
        </w:rPr>
        <w:t>Venturiego</w:t>
      </w:r>
      <w:proofErr w:type="spellEnd"/>
      <w:r w:rsidRPr="00235AEF">
        <w:rPr>
          <w:sz w:val="24"/>
        </w:rPr>
        <w:t xml:space="preserve"> wykonana z przezroczystego, nietoksycznego PCV, w zestawie 2 dysze - biała, która umożliwia wybór średnich stężeń przepływu (35%, 40% i 50%) oraz zielona, która umożliwia ustawienie niskich stężeń (24%,28%, 30%), rozmiary L i XL, z drenem 210 cm?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C96306">
        <w:rPr>
          <w:b/>
          <w:sz w:val="24"/>
        </w:rPr>
        <w:t xml:space="preserve"> Zamawiający wymaga rozmiaru S/M, pozostałe parametry zgodnie z SIWZ.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t>Pakiet nr 45, pozycja 1</w:t>
      </w:r>
      <w:r w:rsidRPr="00235AEF">
        <w:rPr>
          <w:sz w:val="24"/>
        </w:rPr>
        <w:t xml:space="preserve"> - Czy Zamawiający dopuści dreny do drenażu opłucnej z trokarem ostrym, pozostałe parametry zgodne z SIWZ?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E04D87">
        <w:rPr>
          <w:b/>
          <w:sz w:val="24"/>
        </w:rPr>
        <w:t xml:space="preserve"> Nie dopuszcza się.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t>Pakiet nr 50, pozycja 1</w:t>
      </w:r>
      <w:r w:rsidRPr="00235AEF">
        <w:rPr>
          <w:sz w:val="24"/>
        </w:rPr>
        <w:t xml:space="preserve"> - Czy Zamawiający dopuści zaoferowanie fartuchów foliowych pakowanych a'100 sztuk z odpowiednim przeliczeniem zamawianych ilości i podaniem ceny za opakowanie?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6C5919">
        <w:rPr>
          <w:b/>
          <w:sz w:val="24"/>
        </w:rPr>
        <w:t xml:space="preserve"> Zgodnie z SIWZ.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t>Pakiet nr 51, pozycja 1</w:t>
      </w:r>
      <w:r w:rsidRPr="00235AEF">
        <w:rPr>
          <w:sz w:val="24"/>
        </w:rPr>
        <w:t xml:space="preserve"> - Czy Zamawiający dopuści żel sterylizowany parą wodną?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C72D3D">
        <w:rPr>
          <w:b/>
          <w:sz w:val="24"/>
        </w:rPr>
        <w:t xml:space="preserve"> Nie.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t>Pakiet nr 51, pozycja 1</w:t>
      </w:r>
      <w:r w:rsidRPr="00235AEF">
        <w:rPr>
          <w:sz w:val="24"/>
        </w:rPr>
        <w:t xml:space="preserve"> - W związku z tym, że żel  stosowany jest na błony śluzowe, czy Zamawiający mając na uwadze bezpieczeństwo pacjenta, oczekuje przedstawienia badań na biokompatybilność </w:t>
      </w:r>
      <w:proofErr w:type="spellStart"/>
      <w:r w:rsidRPr="00235AEF">
        <w:rPr>
          <w:sz w:val="24"/>
        </w:rPr>
        <w:t>chlorheksydyny</w:t>
      </w:r>
      <w:proofErr w:type="spellEnd"/>
      <w:r w:rsidRPr="00235AEF">
        <w:rPr>
          <w:sz w:val="24"/>
        </w:rPr>
        <w:t>?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C72D3D">
        <w:rPr>
          <w:b/>
          <w:sz w:val="24"/>
        </w:rPr>
        <w:t xml:space="preserve"> Zgodnie z SIWZ.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t>Pakiet nr 51, pozycja 1</w:t>
      </w:r>
      <w:r w:rsidRPr="00235AEF">
        <w:rPr>
          <w:sz w:val="24"/>
        </w:rPr>
        <w:t xml:space="preserve"> - Czy Zamawiający wymaga żel z aplikaturze w formie ampułkostrzykawki umożliwiający pełne wykorzystanie żelu.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C72D3D">
        <w:rPr>
          <w:b/>
          <w:sz w:val="24"/>
        </w:rPr>
        <w:t xml:space="preserve"> Tak.</w:t>
      </w:r>
    </w:p>
    <w:p w:rsidR="00235AEF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lastRenderedPageBreak/>
        <w:t>Pakiet nr 53, pozycja 1</w:t>
      </w:r>
      <w:r w:rsidRPr="00235AEF">
        <w:rPr>
          <w:sz w:val="24"/>
        </w:rPr>
        <w:t xml:space="preserve">  - Czy Zamawiający dopuści zaoferowanie fartuchów posiadających poliestrowy mankiet przy zachowaniu pozostałych parametrów?</w:t>
      </w:r>
    </w:p>
    <w:p w:rsid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925BCD">
        <w:rPr>
          <w:b/>
          <w:sz w:val="24"/>
        </w:rPr>
        <w:t xml:space="preserve"> Tak.</w:t>
      </w:r>
    </w:p>
    <w:p w:rsidR="00CA75BD" w:rsidRPr="00CA75BD" w:rsidRDefault="00CA75BD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6D4AB3" w:rsidRDefault="00235AEF" w:rsidP="00095B30">
      <w:pPr>
        <w:pStyle w:val="Tekstpodstawowywcity3"/>
        <w:spacing w:line="240" w:lineRule="auto"/>
        <w:ind w:firstLine="0"/>
        <w:rPr>
          <w:sz w:val="24"/>
        </w:rPr>
      </w:pPr>
      <w:r w:rsidRPr="00CA75BD">
        <w:rPr>
          <w:b/>
          <w:sz w:val="24"/>
          <w:u w:val="single"/>
        </w:rPr>
        <w:t>Pakiet nr 56, pozycja 1</w:t>
      </w:r>
      <w:r w:rsidRPr="00235AEF">
        <w:rPr>
          <w:sz w:val="24"/>
        </w:rPr>
        <w:t xml:space="preserve"> - Czy Zamawiający dopuści wycenę igieł w opakowaniu a'100 sztuk z odpowiednim przeliczeniem zamawianej ilości?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6C5919">
        <w:rPr>
          <w:b/>
          <w:sz w:val="24"/>
        </w:rPr>
        <w:t xml:space="preserve"> Tak.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235AEF" w:rsidP="00A65EBE">
      <w:pPr>
        <w:ind w:left="3117" w:firstLine="2"/>
        <w:jc w:val="center"/>
        <w:rPr>
          <w:sz w:val="24"/>
        </w:rPr>
      </w:pPr>
      <w:r w:rsidRPr="00235AEF">
        <w:rPr>
          <w:sz w:val="24"/>
        </w:rPr>
        <w:t>Agnieszka</w:t>
      </w:r>
      <w:r w:rsidR="006D4AB3">
        <w:rPr>
          <w:sz w:val="24"/>
        </w:rPr>
        <w:t xml:space="preserve"> </w:t>
      </w:r>
      <w:r w:rsidRPr="00235AEF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AD" w:rsidRDefault="009F5CAD">
      <w:r>
        <w:separator/>
      </w:r>
    </w:p>
  </w:endnote>
  <w:endnote w:type="continuationSeparator" w:id="0">
    <w:p w:rsidR="009F5CAD" w:rsidRDefault="009F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9D4C6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AD" w:rsidRDefault="009F5CAD">
      <w:r>
        <w:separator/>
      </w:r>
    </w:p>
  </w:footnote>
  <w:footnote w:type="continuationSeparator" w:id="0">
    <w:p w:rsidR="009F5CAD" w:rsidRDefault="009F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CAD"/>
    <w:rsid w:val="00031374"/>
    <w:rsid w:val="00061174"/>
    <w:rsid w:val="00095B30"/>
    <w:rsid w:val="000A253D"/>
    <w:rsid w:val="000E4550"/>
    <w:rsid w:val="0013298D"/>
    <w:rsid w:val="00180C6E"/>
    <w:rsid w:val="00235AEF"/>
    <w:rsid w:val="00275897"/>
    <w:rsid w:val="002C1E62"/>
    <w:rsid w:val="003745FD"/>
    <w:rsid w:val="00394171"/>
    <w:rsid w:val="004C557F"/>
    <w:rsid w:val="00511522"/>
    <w:rsid w:val="0059664F"/>
    <w:rsid w:val="005B2E97"/>
    <w:rsid w:val="006A2EEE"/>
    <w:rsid w:val="006C5919"/>
    <w:rsid w:val="006D4AB3"/>
    <w:rsid w:val="00744F73"/>
    <w:rsid w:val="00832820"/>
    <w:rsid w:val="008719F0"/>
    <w:rsid w:val="008F1114"/>
    <w:rsid w:val="00925BCD"/>
    <w:rsid w:val="009C5A14"/>
    <w:rsid w:val="009D4C6D"/>
    <w:rsid w:val="009F5CAD"/>
    <w:rsid w:val="00A22275"/>
    <w:rsid w:val="00A65EBE"/>
    <w:rsid w:val="00A739DC"/>
    <w:rsid w:val="00AC2693"/>
    <w:rsid w:val="00BF6F6C"/>
    <w:rsid w:val="00C72D3D"/>
    <w:rsid w:val="00C96306"/>
    <w:rsid w:val="00CA75BD"/>
    <w:rsid w:val="00CF2117"/>
    <w:rsid w:val="00DF32E8"/>
    <w:rsid w:val="00E04D87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F6D553"/>
  <w15:chartTrackingRefBased/>
  <w15:docId w15:val="{5D95229F-641D-4777-9EC9-235ED30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styleId="Tekstdymka">
    <w:name w:val="Balloon Text"/>
    <w:basedOn w:val="Normalny"/>
    <w:link w:val="TekstdymkaZnak"/>
    <w:rsid w:val="009D4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D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3</Pages>
  <Words>651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KINGA</dc:creator>
  <cp:keywords/>
  <cp:lastModifiedBy>GABRIELA</cp:lastModifiedBy>
  <cp:revision>12</cp:revision>
  <cp:lastPrinted>2018-12-28T08:25:00Z</cp:lastPrinted>
  <dcterms:created xsi:type="dcterms:W3CDTF">2018-12-17T11:49:00Z</dcterms:created>
  <dcterms:modified xsi:type="dcterms:W3CDTF">2018-12-28T08:25:00Z</dcterms:modified>
</cp:coreProperties>
</file>