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CF" w:rsidRPr="00F95FCF" w:rsidRDefault="00F95FCF" w:rsidP="00F95FCF">
      <w:pPr>
        <w:keepNext/>
        <w:pageBreakBefore/>
        <w:suppressAutoHyphens/>
        <w:spacing w:after="0" w:line="240" w:lineRule="auto"/>
        <w:jc w:val="right"/>
        <w:outlineLvl w:val="3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5 do SIWZ</w:t>
      </w:r>
    </w:p>
    <w:p w:rsidR="00F95FCF" w:rsidRPr="00F95FCF" w:rsidRDefault="00F95FCF" w:rsidP="00F95FC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F95FCF" w:rsidRPr="00F95FCF" w:rsidRDefault="00F95FCF" w:rsidP="00F95FC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Wzór umowy nr .... /ZP/20</w:t>
      </w:r>
    </w:p>
    <w:p w:rsidR="00F95FCF" w:rsidRPr="00F95FCF" w:rsidRDefault="00F95FCF" w:rsidP="00F95FCF">
      <w:p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zawarta w dniu .................................... 2020 r., w wyniku przetargu nieograniczonego, pomiędzy:</w:t>
      </w:r>
    </w:p>
    <w:p w:rsidR="00F95FCF" w:rsidRPr="00F95FCF" w:rsidRDefault="00F95FCF" w:rsidP="00F95FCF">
      <w:p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Uniwersyteckim Szpitalem Klinicznym w Białymstoku,</w:t>
      </w: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ul. M. Skłodowskiej-Curie 24A, 15 - 276 Białystok, wpisanym do Rejestru stowarzyszeń, innych organizacji społecznych i zawodowych, fundacji oraz samodzielnych publicznych zakładów opieki zdrowotnej prowadzonego przez Sąd Rejonowy w Białymstoku, XII Wydział Gospodarczy Krajowego Rejestru Sądowego pod numerem 0000002254, NIP: 542-25-34-985, REGON: 000288610, reprezentowanym przez:</w:t>
      </w:r>
    </w:p>
    <w:p w:rsidR="00F95FCF" w:rsidRPr="00F95FCF" w:rsidRDefault="00F95FCF" w:rsidP="00F95FCF">
      <w:pPr>
        <w:suppressAutoHyphens/>
        <w:spacing w:before="120" w:after="12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Marka Karpa  -  Dyrektora USK w Białymstoku</w:t>
      </w:r>
    </w:p>
    <w:p w:rsidR="00F95FCF" w:rsidRPr="00F95FCF" w:rsidRDefault="00F95FCF" w:rsidP="00F95FCF">
      <w:pPr>
        <w:suppressAutoHyphens/>
        <w:spacing w:before="120" w:after="12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zwanym dalej </w:t>
      </w:r>
      <w:r w:rsidRPr="00F95FC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Zamawiającym,</w:t>
      </w:r>
    </w:p>
    <w:p w:rsidR="00F95FCF" w:rsidRPr="00F95FCF" w:rsidRDefault="00F95FCF" w:rsidP="00F95FCF">
      <w:pPr>
        <w:suppressAutoHyphens/>
        <w:spacing w:before="120" w:after="12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</w:p>
    <w:p w:rsidR="00F95FCF" w:rsidRPr="00F95FCF" w:rsidRDefault="00F95FCF" w:rsidP="00F95FCF">
      <w:pPr>
        <w:suppressAutoHyphens/>
        <w:spacing w:before="120" w:after="12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………………., KRS: ………….……, NIP: …………., REGON: ……………, , reprezentowaną przez:</w:t>
      </w:r>
    </w:p>
    <w:p w:rsidR="00F95FCF" w:rsidRPr="00F95FCF" w:rsidRDefault="00F95FCF" w:rsidP="00F95FCF">
      <w:pPr>
        <w:numPr>
          <w:ilvl w:val="6"/>
          <w:numId w:val="15"/>
        </w:numPr>
        <w:suppressAutoHyphens/>
        <w:spacing w:before="120" w:after="120" w:line="276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.............................................................</w:t>
      </w:r>
    </w:p>
    <w:p w:rsidR="00F95FCF" w:rsidRPr="00F95FCF" w:rsidRDefault="00F95FCF" w:rsidP="00F95FCF">
      <w:pPr>
        <w:numPr>
          <w:ilvl w:val="6"/>
          <w:numId w:val="15"/>
        </w:numPr>
        <w:suppressAutoHyphens/>
        <w:spacing w:before="120" w:after="120" w:line="276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............................................................. </w:t>
      </w:r>
    </w:p>
    <w:p w:rsidR="00F95FCF" w:rsidRPr="00F95FCF" w:rsidRDefault="00F95FCF" w:rsidP="00F95FCF">
      <w:pPr>
        <w:suppressAutoHyphens/>
        <w:spacing w:before="120" w:after="12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zwaną dalej </w:t>
      </w:r>
      <w:r w:rsidRPr="00F95FC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Wykonawcą,</w:t>
      </w: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:rsidR="00F95FCF" w:rsidRPr="00F95FCF" w:rsidRDefault="00F95FCF" w:rsidP="00F95FCF">
      <w:pPr>
        <w:suppressAutoHyphens/>
        <w:spacing w:before="120" w:after="12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zwani dalej </w:t>
      </w:r>
      <w:r w:rsidRPr="00F95FC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Stronami</w:t>
      </w: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, o następującej treści:</w:t>
      </w:r>
    </w:p>
    <w:p w:rsidR="00F95FCF" w:rsidRPr="00F95FCF" w:rsidRDefault="00F95FCF" w:rsidP="00F95FCF">
      <w:pPr>
        <w:suppressAutoHyphens/>
        <w:spacing w:before="120" w:after="12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95FCF" w:rsidRPr="00F95FCF" w:rsidRDefault="00F95FCF" w:rsidP="00F95FCF">
      <w:pPr>
        <w:suppressAutoHyphens/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§ 1</w:t>
      </w:r>
    </w:p>
    <w:p w:rsidR="00F95FCF" w:rsidRPr="00F95FCF" w:rsidRDefault="00F95FCF" w:rsidP="00F95FCF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Przedmiotem niniejszej umowy, zwanej dalej Umową, jest dostawa akcesoriów i sprzętu jednorazowego użytku oraz soczewek do operacji okulistycznych na okres 12 miesięcy oświadczam do USK w Białymstoku, stanowiącego Pakiet/y nr: ........, zwanego dalej Towarem zgodnie z Załącznikiem nr 1 do Umowy - Formularz cenowy.</w:t>
      </w:r>
    </w:p>
    <w:p w:rsidR="00F95FCF" w:rsidRPr="00F95FCF" w:rsidRDefault="00F95FCF" w:rsidP="00F95FCF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Parametry oraz ilości Towaru zostały określone w Załączniku nr 1 - Formularz cenowy.</w:t>
      </w:r>
    </w:p>
    <w:p w:rsidR="00F95FCF" w:rsidRPr="00F95FCF" w:rsidRDefault="00F95FCF" w:rsidP="00F95FCF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Wykonawca zobowiązuje się wykonać Przedmiot Umowy ze starannością profesjonalisty, zgodnie </w:t>
      </w: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z warunkami określonymi w Umowie, ofercie Wykonawcy wraz z załącznikami oraz Specyfikacją Istotnych Warunków Zamówienia wraz z załącznikami. </w:t>
      </w:r>
    </w:p>
    <w:p w:rsidR="00F95FCF" w:rsidRPr="00F95FCF" w:rsidRDefault="00F95FCF" w:rsidP="00F95FCF">
      <w:pPr>
        <w:numPr>
          <w:ilvl w:val="0"/>
          <w:numId w:val="16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Ilość Towaru wskazana w Załączniku nr 1 do Umowy, przewidziana do nabycia w okresie obowiązywania Umowy, została określona w sposób przybliżony. Ilość Towaru nabyta przez Zamawiającego w okresie obowiązywania Umowy może być mniejsza. W przypadku nabycia w okresie obowiązywania Umowy mniejszej ilości Towaru, kwota określona w § 4 ust. 1 ulegnie odpowiedniemu zmniejszeniu. Wykonawcy nie przysługują względem Zamawiającego żadne roszczenia.  </w:t>
      </w:r>
    </w:p>
    <w:p w:rsidR="00F95FCF" w:rsidRPr="00F95FCF" w:rsidRDefault="00F95FCF" w:rsidP="00F95FCF">
      <w:pPr>
        <w:numPr>
          <w:ilvl w:val="0"/>
          <w:numId w:val="16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W przypadku określonym w ust. 4, Zamawiający może zaoferować odpowiednie wydłużenie terminu obowiązywania Umowy, przy czym nie więcej niż do 48 miesięcy od dnia dokonania wyboru Wykonawcy z zakresie odpowiadającym Przedmiotowi Umowy.</w:t>
      </w:r>
    </w:p>
    <w:p w:rsidR="00F95FCF" w:rsidRPr="00F95FCF" w:rsidRDefault="00F95FCF" w:rsidP="00F95FCF">
      <w:pPr>
        <w:numPr>
          <w:ilvl w:val="0"/>
          <w:numId w:val="16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W przypadku zaprzestania stosowania niektórych Towarów w jednostkach organizacyjnych Zamawiającego z powodów obiektywnych lub wskazań medycznych, Zamawiający może odstąpić od Umowy w zakresie Towarów, których stosowania zaprzestał w terminie 30 dni, od dnia zaprzestania stosowania tych Towarów.</w:t>
      </w:r>
    </w:p>
    <w:p w:rsidR="00F95FCF" w:rsidRPr="00F95FCF" w:rsidRDefault="00F95FCF" w:rsidP="00F95FCF">
      <w:pPr>
        <w:numPr>
          <w:ilvl w:val="0"/>
          <w:numId w:val="16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W przypadku nabycia w okresie obowiązywania Umowy mniejszej ilości Towaru, wynagrodzenie Wykonawcy ulega odpowiedniemu zmniejszeniu.</w:t>
      </w:r>
    </w:p>
    <w:p w:rsidR="00F95FCF" w:rsidRPr="00F95FCF" w:rsidRDefault="00F95FCF" w:rsidP="00F95FCF">
      <w:pPr>
        <w:suppressAutoHyphens/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§ 2</w:t>
      </w:r>
    </w:p>
    <w:p w:rsidR="00F95FCF" w:rsidRPr="00F95FCF" w:rsidRDefault="00F95FCF" w:rsidP="00F95FCF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Wykonawca oświadcza, że:</w:t>
      </w:r>
    </w:p>
    <w:p w:rsidR="00F95FCF" w:rsidRPr="00F95FCF" w:rsidRDefault="00F95FCF" w:rsidP="00F95FCF">
      <w:pPr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dysponuje Towarem, o odpowiedniej jakości i ilości niezbędnej dla Zamawiającego w zakresie udzielanych przez niego świadczeń zdrowotnych, w szczególności są dopuszczone do obrotu </w:t>
      </w: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i stosowania zgodnie z obowiązującym prawem na terenie Rzeczypospolitej Polskiej;</w:t>
      </w:r>
    </w:p>
    <w:p w:rsidR="00F95FCF" w:rsidRPr="00F95FCF" w:rsidRDefault="00F95FCF" w:rsidP="00F95FCF">
      <w:pPr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posiada, jeżeli są wymagane przepisami prawa, odpowiednie koncesje, zezwolenia, zgody lub licencje albo wpisy do właściwych rejestrów uprawniające do prowadzenie działalności gospodarczej w zakresie objętym Przedmiotem Umowy;</w:t>
      </w:r>
    </w:p>
    <w:p w:rsidR="00F95FCF" w:rsidRPr="00F95FCF" w:rsidRDefault="00F95FCF" w:rsidP="00F95FCF">
      <w:pPr>
        <w:numPr>
          <w:ilvl w:val="1"/>
          <w:numId w:val="3"/>
        </w:numPr>
        <w:tabs>
          <w:tab w:val="left" w:pos="851"/>
        </w:tabs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Towar posiada wymagane atesty, certyfikaty, dopuszczenia do obrotu i używania, jest wolny od wszelkich wad i spełnia wszystkie normy, parametry określone przez prawo polskie i Unii Europejskiej  i wymagania  zgodnie z obowiązującymi przepisami prawa w przedmiotowym zakresie oraz spełnia wymogi dyrektyw unijnych;</w:t>
      </w:r>
    </w:p>
    <w:p w:rsidR="00F95FCF" w:rsidRPr="00F95FCF" w:rsidRDefault="00F95FCF" w:rsidP="00F95FCF">
      <w:pPr>
        <w:numPr>
          <w:ilvl w:val="1"/>
          <w:numId w:val="3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Towar jest fabrycznie nowy, odpowiada standardom jakościowym i technicznym,  wynikającym z jego funkcji i przeznaczenia, jest wolny od wad materiałowych, fizycznych i prawnych.</w:t>
      </w:r>
    </w:p>
    <w:p w:rsidR="00F95FCF" w:rsidRPr="00F95FCF" w:rsidRDefault="00F95FCF" w:rsidP="00F95FCF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Wykonawca oświadcza, że stanowiący Przedmiot Umowy Towar będzie zgodny z właściwymi normami i przepisami prawa, na co Wykonawca będzie posiadał przez cały okres obowiązywania Umowy wszystkie aktualne dokumenty, a do przedstawienia których w terminie 5 dni będzie zobowiązany na pisemne żądanie Zamawiającego.</w:t>
      </w:r>
    </w:p>
    <w:p w:rsidR="00F95FCF" w:rsidRPr="00F95FCF" w:rsidRDefault="00F95FCF" w:rsidP="00F95FCF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Wykonawca ponosi pełną odpowiedzialność za wszelkie szkody powstałe u Zamawiającego i osób trzecich w związku z zastosowaniem dostarczonego przez Wykonawcę Towaru niespełniającego wymogów określonych w Umowie.</w:t>
      </w:r>
    </w:p>
    <w:p w:rsidR="00F95FCF" w:rsidRPr="00F95FCF" w:rsidRDefault="00F95FCF" w:rsidP="00F95FCF">
      <w:pPr>
        <w:suppressAutoHyphens/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§ 3</w:t>
      </w:r>
    </w:p>
    <w:p w:rsidR="00F95FCF" w:rsidRPr="00F95FCF" w:rsidRDefault="00F95FCF" w:rsidP="00F95FC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Dostawy Towaru wraz z wyładunkiem będą odbywać się sukcesywnie, stosownie do potrzeb Zamawiającego na podstawie składanych zamówień Towaru, zwanych dalej Zamówieniami.</w:t>
      </w:r>
    </w:p>
    <w:p w:rsidR="00F95FCF" w:rsidRPr="00F95FCF" w:rsidRDefault="00F95FCF" w:rsidP="00F95FC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Zamówienia składają osoby upoważnione przez Zamawiającego, w formie pisemnej, w tym za pomocą  faksu na numer ......................…….......…. lub adresu e-mail ……………………….. Zamówienia są realizowane w terminie nie dłuższym niż </w:t>
      </w:r>
      <w:r w:rsidRPr="00F95FCF">
        <w:rPr>
          <w:rFonts w:ascii="Times New Roman" w:eastAsia="Times New Roman" w:hAnsi="Times New Roman" w:cs="Times New Roman"/>
          <w:b/>
          <w:bCs/>
          <w:sz w:val="20"/>
          <w:szCs w:val="20"/>
          <w:lang w:eastAsia="zh-CN" w:bidi="hi-IN"/>
        </w:rPr>
        <w:t xml:space="preserve">………… dni roboczych </w:t>
      </w: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(zgodnie ze złożoną ofertą) od dnia otrzymania Zamówienia. </w:t>
      </w:r>
    </w:p>
    <w:p w:rsidR="00F95FCF" w:rsidRPr="00F95FCF" w:rsidRDefault="00F95FCF" w:rsidP="00F95FC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Za dzień roboczy w rozumieniu Umowy uznaje się dni przypadające od poniedziałku do piątku z wyłączeniem dni ustawowo wolnych od pracy. </w:t>
      </w:r>
    </w:p>
    <w:p w:rsidR="00F95FCF" w:rsidRPr="00F95FCF" w:rsidRDefault="00F95FCF" w:rsidP="00F95FC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Towar niezamówiony w sposób wskazany w ust. 2 może nie zostać przyjęty przez Zamawiającego.</w:t>
      </w:r>
    </w:p>
    <w:p w:rsidR="00F95FCF" w:rsidRPr="00F95FCF" w:rsidRDefault="00F95FCF" w:rsidP="00F95FC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Odbiór Zamówienia odbywać się będzie na podstawie prawidłowo wystawionej faktury w 2 egzemplarzach lub dokumentu WZ, z określeniem Towaru oraz ceny jednostkowej. Faktura lub dokument WZ winny być opisane zgodnie z Przedmiotem Umowy określonym w Załączniku nr 1 oraz zawierać numer zamówienia i numer umowy.</w:t>
      </w:r>
    </w:p>
    <w:p w:rsidR="00F95FCF" w:rsidRPr="00F95FCF" w:rsidRDefault="00F95FCF" w:rsidP="00F95FC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Dostawa będzie dokonywana jednorazowo, zgodnie ze złożonym zamówieniem pod względem ilościowym i asortymentowym. Zamówiona dostawa nie będzie dzielona.</w:t>
      </w:r>
    </w:p>
    <w:p w:rsidR="00F95FCF" w:rsidRPr="00F95FCF" w:rsidRDefault="00F95FCF" w:rsidP="00F95FC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Dostawa i wyładunek będą dokonywane na koszt i ryzyko Wykonawcy do magazynu medycznego Zamawiającego w godz. 8.00 – 14.00. </w:t>
      </w:r>
    </w:p>
    <w:p w:rsidR="00F95FCF" w:rsidRPr="00F95FCF" w:rsidRDefault="00F95FCF" w:rsidP="00F95FC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Towary będą dostarczone opakowane, oznakowane i zabezpieczone w sposób odpowiadający ich właściwościom, zapewniający pełną ochronę przed czynnikami szkodliwymi oraz zgodnie </w:t>
      </w: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br/>
        <w:t xml:space="preserve">z obowiązującymi przepisami. Wykonawca odpowiada za uszkodzenie lub zniszczenie Towarów </w:t>
      </w: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br/>
        <w:t>w następstwie niewłaściwego wykonania obowiązku określonego w zdaniu poprzedzającym.</w:t>
      </w:r>
    </w:p>
    <w:p w:rsidR="00F95FCF" w:rsidRPr="00F95FCF" w:rsidRDefault="00F95FCF" w:rsidP="00F95FC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Zamawiający sprawdzi dostarczony Towar pod względem zgodności z fakturą/dokumentem WZ z chwilą jego dostarczenia. Zamawiający może również później, bez ograniczeń, stwierdzić niezgodności z zamówieniem w szczególności braki jakościowe dostarczonego Towaru.</w:t>
      </w:r>
    </w:p>
    <w:p w:rsidR="00F95FCF" w:rsidRPr="00F95FCF" w:rsidRDefault="00F95FCF" w:rsidP="00F95FC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Zamawiający, bez jakichkolwiek roszczeń finansowych ze strony Wykonawcy może odmówić przyjęcia </w:t>
      </w: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lastRenderedPageBreak/>
        <w:t>dostawy, jeżeli:</w:t>
      </w:r>
    </w:p>
    <w:p w:rsidR="00F95FCF" w:rsidRPr="00F95FCF" w:rsidRDefault="00F95FCF" w:rsidP="00F95FCF">
      <w:pPr>
        <w:widowControl w:val="0"/>
        <w:numPr>
          <w:ilvl w:val="1"/>
          <w:numId w:val="4"/>
        </w:numPr>
        <w:tabs>
          <w:tab w:val="left" w:pos="1134"/>
        </w:tabs>
        <w:suppressAutoHyphens/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jakikolwiek element Przedmiotu Umowy nie będzie oryginalnie zapakowany i oznaczony zgodnie z obowiązującymi przepisami, </w:t>
      </w:r>
    </w:p>
    <w:p w:rsidR="00F95FCF" w:rsidRPr="00F95FCF" w:rsidRDefault="00F95FCF" w:rsidP="00F95FCF">
      <w:pPr>
        <w:widowControl w:val="0"/>
        <w:numPr>
          <w:ilvl w:val="1"/>
          <w:numId w:val="4"/>
        </w:numPr>
        <w:tabs>
          <w:tab w:val="left" w:pos="851"/>
          <w:tab w:val="left" w:pos="1134"/>
          <w:tab w:val="left" w:pos="1866"/>
        </w:tabs>
        <w:suppressAutoHyphens/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t>opakowanie będzie naruszone;</w:t>
      </w:r>
    </w:p>
    <w:p w:rsidR="00F95FCF" w:rsidRPr="00F95FCF" w:rsidRDefault="00F95FCF" w:rsidP="00F95FCF">
      <w:pPr>
        <w:widowControl w:val="0"/>
        <w:numPr>
          <w:ilvl w:val="1"/>
          <w:numId w:val="4"/>
        </w:numPr>
        <w:tabs>
          <w:tab w:val="left" w:pos="851"/>
          <w:tab w:val="left" w:pos="1134"/>
          <w:tab w:val="left" w:pos="1866"/>
        </w:tabs>
        <w:suppressAutoHyphens/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t>dostarczony asortyment nie będzie zgodny z Zamówieniem,</w:t>
      </w:r>
    </w:p>
    <w:p w:rsidR="00F95FCF" w:rsidRPr="00F95FCF" w:rsidRDefault="00F95FCF" w:rsidP="00F95FCF">
      <w:pPr>
        <w:widowControl w:val="0"/>
        <w:numPr>
          <w:ilvl w:val="1"/>
          <w:numId w:val="4"/>
        </w:numPr>
        <w:tabs>
          <w:tab w:val="left" w:pos="851"/>
          <w:tab w:val="left" w:pos="1134"/>
          <w:tab w:val="left" w:pos="1866"/>
        </w:tabs>
        <w:suppressAutoHyphens/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t>temperatura podczas transportu będzie nieadekwatna do wymagań przewozu danych Towarów.</w:t>
      </w:r>
    </w:p>
    <w:p w:rsidR="00F95FCF" w:rsidRPr="00F95FCF" w:rsidRDefault="00F95FCF" w:rsidP="00F95FC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Wykonawca zobowiązuje się:</w:t>
      </w:r>
    </w:p>
    <w:p w:rsidR="00F95FCF" w:rsidRPr="00F95FCF" w:rsidRDefault="00F95FCF" w:rsidP="00F95FC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uzupełnić braki ilościowe w otrzymanym Towarze – jeżeli takie zostaną stwierdzone przez Zamawiającego przy odbiorze – w terminie do 48 godzin w dni robocze,</w:t>
      </w:r>
    </w:p>
    <w:p w:rsidR="00F95FCF" w:rsidRPr="00F95FCF" w:rsidRDefault="00F95FCF" w:rsidP="00F95FC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rozpatrzenia reklamacji w ciągu 7 dni, a następnie w ciągu kolejnych 7 dni , dostarczenia Towaru nieobarczonego wadą; w przypadku odmowy uwzględnienia reklamacji Wykonawca szczegółowo uzasadnia swoje stanowisko, w terminie 3 dni roboczych od dnia przesłania informacji o odmowie uwzględnienia reklamacji.</w:t>
      </w:r>
    </w:p>
    <w:p w:rsidR="00F95FCF" w:rsidRPr="00F95FCF" w:rsidRDefault="00F95FCF" w:rsidP="00F95FC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pacing w:val="2"/>
          <w:sz w:val="20"/>
          <w:szCs w:val="20"/>
          <w:lang w:eastAsia="zh-CN" w:bidi="hi-IN"/>
        </w:rPr>
        <w:t xml:space="preserve">W przypadku opóźnienia Wykonawcy w dochowaniu terminów, o których mowa w ust. 2 lub w ust. 11 pkt 1 - 2 Zamawiającemu przysługuje prawo nabycia rzeczy objętych danym Zamówieniem </w:t>
      </w:r>
      <w:r w:rsidRPr="00F95FCF">
        <w:rPr>
          <w:rFonts w:ascii="Times New Roman" w:eastAsia="Times New Roman" w:hAnsi="Times New Roman" w:cs="Times New Roman"/>
          <w:spacing w:val="2"/>
          <w:sz w:val="20"/>
          <w:szCs w:val="20"/>
          <w:lang w:eastAsia="zh-CN" w:bidi="hi-IN"/>
        </w:rPr>
        <w:br/>
        <w:t xml:space="preserve">u osoby trzeciej (zakup interwencyjny) oraz obciążenia Wykonawcy różnicą kosztów wynikającą </w:t>
      </w:r>
      <w:r w:rsidRPr="00F95FCF">
        <w:rPr>
          <w:rFonts w:ascii="Times New Roman" w:eastAsia="Times New Roman" w:hAnsi="Times New Roman" w:cs="Times New Roman"/>
          <w:spacing w:val="2"/>
          <w:sz w:val="20"/>
          <w:szCs w:val="20"/>
          <w:lang w:eastAsia="zh-CN" w:bidi="hi-IN"/>
        </w:rPr>
        <w:br/>
        <w:t xml:space="preserve">z ceny określonej w ofercie Wykonawcy i ceny nabycia u osoby trzeciej, </w:t>
      </w: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oraz ewentualnych kosztów transportu oraz innych kosztów z tym związanych</w:t>
      </w:r>
      <w:r w:rsidRPr="00F95FCF">
        <w:rPr>
          <w:rFonts w:ascii="Times New Roman" w:eastAsia="Times New Roman" w:hAnsi="Times New Roman" w:cs="Times New Roman"/>
          <w:spacing w:val="2"/>
          <w:sz w:val="20"/>
          <w:szCs w:val="20"/>
          <w:lang w:eastAsia="zh-CN" w:bidi="hi-IN"/>
        </w:rPr>
        <w:t xml:space="preserve">. O powyższym fakcie Zamawiający zobowiązuje się poinformować Wykonawcę nie później niż na dzień przed złożeniem zamówienia u osoby trzeciej. </w:t>
      </w:r>
      <w:r w:rsidRPr="00F95FCF">
        <w:rPr>
          <w:rFonts w:ascii="Times New Roman" w:eastAsia="Times New Roman" w:hAnsi="Times New Roman" w:cs="Times New Roman"/>
          <w:spacing w:val="2"/>
          <w:sz w:val="20"/>
          <w:szCs w:val="20"/>
          <w:lang w:eastAsia="zh-CN" w:bidi="hi-IN"/>
        </w:rPr>
        <w:br/>
        <w:t>W takim przypadku ulegają odpowiedniemu zmniejszeniu ilości Towaru określone w Załączniku nr 1.</w:t>
      </w:r>
    </w:p>
    <w:p w:rsidR="00F95FCF" w:rsidRPr="00F95FCF" w:rsidRDefault="00F95FCF" w:rsidP="00F95FC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Wykonawca zobowiązany jest do zwrotu Zamawiającemu różnicy pomiędzy ceną zakupu interwencyjnego i ceną określoną w Załączniku nr 1 oraz ewentualnych kosztów transportu oraz innych kosztów z tym związanych. W związku z powyższym Zamawiający wystawia i przesyła Wykonawcy dokument obciążeniowy płatny w terminie 10 dni od daty wystawienia dokumentu obciążeniowego. </w:t>
      </w: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br/>
        <w:t>W przypadku opóźnienia Wykonawcy z zapłacie, postanowienie § 7 ust. 5 stosuje się odpowiednio.</w:t>
      </w:r>
    </w:p>
    <w:p w:rsidR="00F95FCF" w:rsidRPr="00F95FCF" w:rsidRDefault="00F95FCF" w:rsidP="00F95FCF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Wykonawca zobowiązuje się do informowania Zamawiającego z wyprzedzeniem nie krótszym niż 14 dni o spodziewanych brakach produkcyjnych lub magazynowych poszczególnych Towarów lub </w:t>
      </w: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br/>
        <w:t xml:space="preserve">o zbliżającym się końcu terminu rejestracji poszczególnych Towarów oraz zagwarantowania, </w:t>
      </w: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br/>
        <w:t>w związku z tym realizacji zwiększonych zamówień zabezpieczających prawidłowe funkcjonowanie Zamawiającego.</w:t>
      </w:r>
    </w:p>
    <w:p w:rsidR="00F95FCF" w:rsidRPr="00F95FCF" w:rsidRDefault="00F95FCF" w:rsidP="00F95FCF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Okres ważności dostarczonych Towarów nie może być krótszy, niż </w:t>
      </w:r>
      <w:r w:rsidRPr="00F95FCF">
        <w:rPr>
          <w:rFonts w:ascii="Times New Roman" w:eastAsia="Times New Roman" w:hAnsi="Times New Roman" w:cs="Times New Roman"/>
          <w:sz w:val="20"/>
          <w:szCs w:val="20"/>
          <w:lang w:eastAsia="x-none"/>
        </w:rPr>
        <w:t>….</w:t>
      </w:r>
      <w:r w:rsidRPr="00F95FC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miesięcy</w:t>
      </w:r>
      <w:r w:rsidRPr="00F95FC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(min. 12 miesięcy)</w:t>
      </w:r>
      <w:r w:rsidRPr="00F95FC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od dnia realizacji Zamówienia</w:t>
      </w:r>
      <w:r w:rsidRPr="00F95FC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. </w:t>
      </w:r>
    </w:p>
    <w:p w:rsidR="00F95FCF" w:rsidRPr="00F95FCF" w:rsidRDefault="00F95FCF" w:rsidP="00F95FCF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Na każdym egzemplarzu Towaru, a także na opakowaniu zbiorczym będzie podany nr serii i data ważności.</w:t>
      </w:r>
    </w:p>
    <w:p w:rsidR="00F95FCF" w:rsidRPr="00F95FCF" w:rsidRDefault="00F95FCF" w:rsidP="00F95FCF">
      <w:pPr>
        <w:widowControl w:val="0"/>
        <w:suppressAutoHyphens/>
        <w:spacing w:before="120" w:after="120" w:line="276" w:lineRule="auto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eastAsia="zh-CN" w:bidi="en-US"/>
        </w:rPr>
      </w:pPr>
      <w:r w:rsidRPr="00F95FCF"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zh-CN" w:bidi="en-US"/>
        </w:rPr>
        <w:t>§ 4</w:t>
      </w:r>
    </w:p>
    <w:p w:rsidR="00F95FCF" w:rsidRPr="00F95FCF" w:rsidRDefault="00F95FCF" w:rsidP="00F95FCF">
      <w:pPr>
        <w:widowControl w:val="0"/>
        <w:numPr>
          <w:ilvl w:val="0"/>
          <w:numId w:val="17"/>
        </w:numPr>
        <w:suppressAutoHyphens/>
        <w:spacing w:before="120" w:after="120" w:line="276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zh-CN" w:bidi="en-US"/>
        </w:rPr>
      </w:pPr>
      <w:r w:rsidRPr="00F95FCF">
        <w:rPr>
          <w:rFonts w:ascii="Times New Roman" w:eastAsia="Andale Sans UI" w:hAnsi="Times New Roman" w:cs="Times New Roman"/>
          <w:kern w:val="2"/>
          <w:sz w:val="20"/>
          <w:szCs w:val="20"/>
          <w:lang w:eastAsia="zh-CN" w:bidi="en-US"/>
        </w:rPr>
        <w:t>Wartość Umowy (wynagrodzenie Wykonawcy) brutto, obejmująca należny podatek od Towarów i usług, nie przekroczy ..................... (słownie: .................................................  ......./100) złotych.</w:t>
      </w:r>
    </w:p>
    <w:p w:rsidR="00F95FCF" w:rsidRPr="00F95FCF" w:rsidRDefault="00F95FCF" w:rsidP="00F95FCF">
      <w:pPr>
        <w:widowControl w:val="0"/>
        <w:numPr>
          <w:ilvl w:val="0"/>
          <w:numId w:val="17"/>
        </w:numPr>
        <w:suppressAutoHyphens/>
        <w:spacing w:before="120" w:after="120" w:line="276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zh-CN" w:bidi="en-US"/>
        </w:rPr>
      </w:pPr>
      <w:r w:rsidRPr="00F95FCF">
        <w:rPr>
          <w:rFonts w:ascii="Times New Roman" w:eastAsia="Andale Sans UI" w:hAnsi="Times New Roman" w:cs="Times New Roman"/>
          <w:kern w:val="2"/>
          <w:sz w:val="20"/>
          <w:szCs w:val="20"/>
          <w:lang w:eastAsia="zh-CN" w:bidi="en-US"/>
        </w:rPr>
        <w:t>Z tytułu wykonania Umowy Wykonawca nie może dochodzić innego wynagrodzenia lub zwrotu jakichkolwiek kosztów, poza zapłatą wynagrodzenia określonego w ust. 1. Ceny jednostkowe brutto Towarów nie ulegną podwyższeniu w czasie obowiązywania Umowy, z zastrzeżeniem wyjątków wskazanych w Umowie.</w:t>
      </w:r>
    </w:p>
    <w:p w:rsidR="00F95FCF" w:rsidRPr="00F95FCF" w:rsidRDefault="00F95FCF" w:rsidP="00F95FCF">
      <w:pPr>
        <w:widowControl w:val="0"/>
        <w:numPr>
          <w:ilvl w:val="0"/>
          <w:numId w:val="17"/>
        </w:numPr>
        <w:suppressAutoHyphens/>
        <w:spacing w:before="120" w:after="120" w:line="276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zh-CN" w:bidi="en-US"/>
        </w:rPr>
      </w:pPr>
      <w:r w:rsidRPr="00F95FCF">
        <w:rPr>
          <w:rFonts w:ascii="Times New Roman" w:eastAsia="Andale Sans UI" w:hAnsi="Times New Roman" w:cs="Times New Roman"/>
          <w:kern w:val="2"/>
          <w:sz w:val="20"/>
          <w:szCs w:val="20"/>
          <w:lang w:eastAsia="zh-CN" w:bidi="en-US"/>
        </w:rPr>
        <w:t>Wskazana w ust. 1 wartość Umowy zawiera wszystkie niezbędne koszty jej wykonania w tym w szczególności podatek VAT, cło, koszty opłaty celnej, koszty pośrednie (np. opłaty lotniskowe, koszty rewizji generalnej), ubezpieczenie, koszty transportu, rozładunku i wniesienia w siedzibie Zamawiającego w miejscu przez niego wskazanym, a także koszty uzyskania wymaganych przepisami prawa certyfikatów, zezwoleń, licencji, atestów i innych dokumentów, niezbędnych do obrotu Przedmiotem Umowy.</w:t>
      </w:r>
    </w:p>
    <w:p w:rsidR="00F95FCF" w:rsidRPr="00F95FCF" w:rsidRDefault="00F95FCF" w:rsidP="00F95FCF">
      <w:pPr>
        <w:numPr>
          <w:ilvl w:val="0"/>
          <w:numId w:val="17"/>
        </w:num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Płatności za Towar (dostarczony na podstawie Zamówień będą realizowane według cen jednostkowych określonych w Załączniku nr 1 do Umowy, w terminie 60 dni od daty doręczenia Zamawiającemu prawidłowo wystawionej faktury w 2 egzemplarzach na  rachunek bankowy Wykonawcy o nr.: ……………………………………………, zgodny ze wskazaniem na fakturze. W przypadku wskazania w treści faktury numeru rachunku bankowego innego niż określony w zdaniu poprzednim, Zamawiający wzywa Wykonawcę do doprowadzenia jej zgodności z Umową i wstrzymuje się z zapłatą do czasu doręczenia faktury zawierającej prawidłowy numer rachunku bankowego – zgodny z Umową.</w:t>
      </w:r>
    </w:p>
    <w:p w:rsidR="00F95FCF" w:rsidRPr="00F95FCF" w:rsidRDefault="00F95FCF" w:rsidP="00F95FCF">
      <w:pPr>
        <w:widowControl w:val="0"/>
        <w:numPr>
          <w:ilvl w:val="0"/>
          <w:numId w:val="17"/>
        </w:numPr>
        <w:suppressAutoHyphens/>
        <w:spacing w:before="120" w:after="120" w:line="276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zh-CN" w:bidi="en-US"/>
        </w:rPr>
      </w:pPr>
      <w:r w:rsidRPr="00F95FCF">
        <w:rPr>
          <w:rFonts w:ascii="Times New Roman" w:eastAsia="Andale Sans UI" w:hAnsi="Times New Roman" w:cs="Times New Roman"/>
          <w:kern w:val="2"/>
          <w:sz w:val="20"/>
          <w:szCs w:val="20"/>
          <w:lang w:eastAsia="zh-CN" w:bidi="en-US"/>
        </w:rPr>
        <w:t>W przypadku Towaru dostarczonego na podstawie Zamówienia, warunkiem zapłaty jest należyta realizacja Zamówienia. Wykonawca nie może doręczyć faktury Zamawiającemu wcześniej niż w dniu należytego zrealizowania Zamówienia. W przypadku doręczenia faktury przed dniem należytego zrealizowania Zamówienia przyjmuje się, że faktura została doręczona w dniu należytego zrealizowania Zamówienia.</w:t>
      </w:r>
    </w:p>
    <w:p w:rsidR="00F95FCF" w:rsidRPr="00F95FCF" w:rsidRDefault="00F95FCF" w:rsidP="00F95FCF">
      <w:pPr>
        <w:widowControl w:val="0"/>
        <w:numPr>
          <w:ilvl w:val="0"/>
          <w:numId w:val="17"/>
        </w:numPr>
        <w:suppressAutoHyphens/>
        <w:spacing w:before="120" w:after="120" w:line="276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zh-CN" w:bidi="en-US"/>
        </w:rPr>
      </w:pPr>
      <w:r w:rsidRPr="00F95FCF">
        <w:rPr>
          <w:rFonts w:ascii="Times New Roman" w:eastAsia="Andale Sans UI" w:hAnsi="Times New Roman" w:cs="Times New Roman"/>
          <w:kern w:val="2"/>
          <w:sz w:val="20"/>
          <w:szCs w:val="20"/>
          <w:lang w:eastAsia="zh-CN" w:bidi="en-US"/>
        </w:rPr>
        <w:t>Wykonawca powiadomi na piśmie Zamawiającego o każdorazowej zmianie numeru rachunku bankowego i konieczności zmiany Umowy z tego wynikającej.</w:t>
      </w:r>
    </w:p>
    <w:p w:rsidR="00F95FCF" w:rsidRPr="00F95FCF" w:rsidRDefault="00F95FCF" w:rsidP="00F95FCF">
      <w:pPr>
        <w:widowControl w:val="0"/>
        <w:numPr>
          <w:ilvl w:val="0"/>
          <w:numId w:val="17"/>
        </w:numPr>
        <w:suppressAutoHyphens/>
        <w:spacing w:before="120" w:after="120" w:line="276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zh-CN" w:bidi="en-US"/>
        </w:rPr>
      </w:pPr>
      <w:r w:rsidRPr="00F95FCF">
        <w:rPr>
          <w:rFonts w:ascii="Times New Roman" w:eastAsia="Andale Sans UI" w:hAnsi="Times New Roman" w:cs="Times New Roman"/>
          <w:kern w:val="2"/>
          <w:sz w:val="20"/>
          <w:szCs w:val="20"/>
          <w:lang w:eastAsia="zh-CN" w:bidi="en-US"/>
        </w:rPr>
        <w:t>Za dzień zapłaty uznaje się dzień obciążenia rachunku bankowego Zamawiającego</w:t>
      </w:r>
    </w:p>
    <w:p w:rsidR="00F95FCF" w:rsidRPr="00F95FCF" w:rsidRDefault="00F95FCF" w:rsidP="00F95FCF">
      <w:pPr>
        <w:suppressAutoHyphens/>
        <w:spacing w:before="120" w:after="120" w:line="276" w:lineRule="auto"/>
        <w:ind w:left="360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95FCF" w:rsidRPr="00F95FCF" w:rsidRDefault="00F95FCF" w:rsidP="00F95FCF">
      <w:pPr>
        <w:suppressAutoHyphens/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§ 5</w:t>
      </w:r>
    </w:p>
    <w:p w:rsidR="00F95FCF" w:rsidRPr="00F95FCF" w:rsidRDefault="00F95FCF" w:rsidP="00F95FCF">
      <w:pPr>
        <w:numPr>
          <w:ilvl w:val="1"/>
          <w:numId w:val="6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Wykonawca wykona zamówienie:</w:t>
      </w:r>
    </w:p>
    <w:p w:rsidR="00F95FCF" w:rsidRPr="00F95FCF" w:rsidRDefault="00F95FCF" w:rsidP="00F95FCF">
      <w:pPr>
        <w:numPr>
          <w:ilvl w:val="0"/>
          <w:numId w:val="7"/>
        </w:numPr>
        <w:suppressAutoHyphens/>
        <w:spacing w:before="120" w:after="120" w:line="276" w:lineRule="auto"/>
        <w:ind w:left="1134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samodzielnie (bez udziału podwykonawców).</w:t>
      </w:r>
      <w:r w:rsidRPr="00F95FCF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>*</w:t>
      </w:r>
    </w:p>
    <w:p w:rsidR="00F95FCF" w:rsidRPr="00F95FCF" w:rsidRDefault="00F95FCF" w:rsidP="00F95FCF">
      <w:pPr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przy pomocy podwykonawcy/ów w zakresie  …………………………. , zawierając z nimi stosowne umowy w formie pisemnej pod rygorem nieważności.</w:t>
      </w:r>
      <w:r w:rsidRPr="00F95FCF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>*</w:t>
      </w:r>
    </w:p>
    <w:p w:rsidR="00F95FCF" w:rsidRPr="00F95FCF" w:rsidRDefault="00F95FCF" w:rsidP="00F95FCF">
      <w:pPr>
        <w:suppressAutoHyphens/>
        <w:spacing w:before="120" w:after="120" w:line="276" w:lineRule="auto"/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ar-SA"/>
        </w:rPr>
      </w:pPr>
      <w:r w:rsidRPr="00F95FC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*</w:t>
      </w:r>
      <w:r w:rsidRPr="00F95FCF"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ar-SA"/>
        </w:rPr>
        <w:t>Zgodnie z oświadczeniem złożonym w ofercie</w:t>
      </w:r>
    </w:p>
    <w:p w:rsidR="00F95FCF" w:rsidRPr="00F95FCF" w:rsidRDefault="00F95FCF" w:rsidP="00F95FCF">
      <w:pPr>
        <w:numPr>
          <w:ilvl w:val="1"/>
          <w:numId w:val="6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Jeżeli w wykonywaniu Przedmiotu Umowy uczestniczy podwykonawca, Wykonawca:</w:t>
      </w:r>
    </w:p>
    <w:p w:rsidR="00F95FCF" w:rsidRPr="00F95FCF" w:rsidRDefault="00F95FCF" w:rsidP="00F95FCF">
      <w:pPr>
        <w:numPr>
          <w:ilvl w:val="2"/>
          <w:numId w:val="6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zobowiązuje się do dostarczenia Zamawiającemu odpisu umów zawartych z podwykonawcami w terminie 7 dni od dnia podpisania Umowy lub podpisania umowy z podwykonawcą;</w:t>
      </w:r>
    </w:p>
    <w:p w:rsidR="00F95FCF" w:rsidRPr="00F95FCF" w:rsidRDefault="00F95FCF" w:rsidP="00F95FCF">
      <w:pPr>
        <w:numPr>
          <w:ilvl w:val="2"/>
          <w:numId w:val="6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przedstawi wraz z przesłaną fakturą oświadczenie Podwykonawcy o dokonaniu zapłaty na  jego rzecz;</w:t>
      </w:r>
    </w:p>
    <w:p w:rsidR="00F95FCF" w:rsidRPr="00F95FCF" w:rsidRDefault="00F95FCF" w:rsidP="00F95FCF">
      <w:pPr>
        <w:numPr>
          <w:ilvl w:val="2"/>
          <w:numId w:val="6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ponosi odpowiedzialność za działania i zaniechania Podwykonawcy, w szczególności za zgodność </w:t>
      </w:r>
      <w:proofErr w:type="spellStart"/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zachowań</w:t>
      </w:r>
      <w:proofErr w:type="spellEnd"/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podwykonawcy z Umową.</w:t>
      </w:r>
    </w:p>
    <w:p w:rsidR="00F95FCF" w:rsidRPr="00F95FCF" w:rsidRDefault="00F95FCF" w:rsidP="00F95FCF">
      <w:pPr>
        <w:numPr>
          <w:ilvl w:val="1"/>
          <w:numId w:val="6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w celu wykazania spełnienia warunków udziału w postępowaniu, Wykonawca zobowiązany jest wykazać Zamawiającemu, </w:t>
      </w: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że proponowany inny podwykonawca lub wykonawca samodzielnie spełnia je w stopniu nie mniejszym niż podwykonawca, na którego zasoby Wykonawca powoływał się w trakcie postępowania o udzielenie zamówienia.</w:t>
      </w: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:rsidR="00F95FCF" w:rsidRPr="00F95FCF" w:rsidRDefault="00F95FCF" w:rsidP="00F95FCF">
      <w:pPr>
        <w:suppressAutoHyphens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F95FCF" w:rsidRPr="00F95FCF" w:rsidRDefault="00F95FCF" w:rsidP="00F95FCF">
      <w:pPr>
        <w:suppressAutoHyphens/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§ 6</w:t>
      </w:r>
    </w:p>
    <w:p w:rsidR="00F95FCF" w:rsidRPr="00F95FCF" w:rsidRDefault="00F95FCF" w:rsidP="00F95FCF">
      <w:pPr>
        <w:numPr>
          <w:ilvl w:val="0"/>
          <w:numId w:val="8"/>
        </w:numPr>
        <w:suppressAutoHyphens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zostaje zawarta na czas oznaczony </w:t>
      </w:r>
      <w:r w:rsidRPr="00F95F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F95F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miesięcy</w:t>
      </w:r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…………………………………………</w:t>
      </w:r>
    </w:p>
    <w:p w:rsidR="00F95FCF" w:rsidRPr="00F95FCF" w:rsidRDefault="00F95FCF" w:rsidP="00F95FCF">
      <w:pPr>
        <w:numPr>
          <w:ilvl w:val="0"/>
          <w:numId w:val="8"/>
        </w:numPr>
        <w:suppressAutoHyphens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może odstąpić od Umowy w przypadku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Zamawiający może odstąpić od Umowy w terminie 30 dni od powzięcia wiadomości o tych okolicznościach. Wykonawca może żądać wyłącznie wynagrodzenia należnego z tytułu wykonanej części Umowy. </w:t>
      </w:r>
    </w:p>
    <w:p w:rsidR="00F95FCF" w:rsidRPr="00F95FCF" w:rsidRDefault="00F95FCF" w:rsidP="00F95FCF">
      <w:pPr>
        <w:numPr>
          <w:ilvl w:val="0"/>
          <w:numId w:val="8"/>
        </w:numPr>
        <w:suppressAutoHyphens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może odstąpić od Umowy ze skutkiem </w:t>
      </w:r>
      <w:r w:rsidRPr="00F95F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ex </w:t>
      </w:r>
      <w:proofErr w:type="spellStart"/>
      <w:r w:rsidRPr="00F95FC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tunc</w:t>
      </w:r>
      <w:proofErr w:type="spellEnd"/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t>, w terminie 45 dni od dnia:</w:t>
      </w:r>
    </w:p>
    <w:p w:rsidR="00F95FCF" w:rsidRPr="00F95FCF" w:rsidRDefault="00F95FCF" w:rsidP="00F95FCF">
      <w:pPr>
        <w:numPr>
          <w:ilvl w:val="1"/>
          <w:numId w:val="9"/>
        </w:numPr>
        <w:suppressAutoHyphens/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powzięcia wiadomości, że Wykonawca złożył nieprawdziwe oświadczenia o których mowa </w:t>
      </w:r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§ 2 ust. 1 – 2 lub nieprawdziwe oświadczenia w toku postępowania o udzielenie zamówienia publicznego będącego Przedmiotem Umowy;</w:t>
      </w:r>
    </w:p>
    <w:p w:rsidR="00F95FCF" w:rsidRPr="00F95FCF" w:rsidRDefault="00F95FCF" w:rsidP="00F95FCF">
      <w:pPr>
        <w:numPr>
          <w:ilvl w:val="1"/>
          <w:numId w:val="9"/>
        </w:numPr>
        <w:suppressAutoHyphens/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t>powzięcia wiadomości, że Towar nie spełnia (przestał spełniać) wymogów określonych przez Zamawiającego w toku postępowania o udzielenie zamówienia publicznego będącego Przedmiotem Umowy, w tym określone w Umowie;</w:t>
      </w:r>
    </w:p>
    <w:p w:rsidR="00F95FCF" w:rsidRPr="00F95FCF" w:rsidRDefault="00F95FCF" w:rsidP="00F95FCF">
      <w:pPr>
        <w:numPr>
          <w:ilvl w:val="1"/>
          <w:numId w:val="9"/>
        </w:numPr>
        <w:suppressAutoHyphens/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t>uchybienia przez Wykonawcę któremukolwiek z terminów określonych w § 2.</w:t>
      </w:r>
    </w:p>
    <w:p w:rsidR="00F95FCF" w:rsidRPr="00F95FCF" w:rsidRDefault="00F95FCF" w:rsidP="00F95FCF">
      <w:pPr>
        <w:numPr>
          <w:ilvl w:val="0"/>
          <w:numId w:val="8"/>
        </w:numPr>
        <w:suppressAutoHyphens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może wypowiedzieć Umowę ze skutkiem natychmiastowym, w przypadku:</w:t>
      </w:r>
    </w:p>
    <w:p w:rsidR="00F95FCF" w:rsidRPr="00F95FCF" w:rsidRDefault="00F95FCF" w:rsidP="00F95FCF">
      <w:pPr>
        <w:numPr>
          <w:ilvl w:val="1"/>
          <w:numId w:val="10"/>
        </w:numPr>
        <w:tabs>
          <w:tab w:val="left" w:pos="851"/>
        </w:tabs>
        <w:suppressAutoHyphens/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NewRomanPSMT" w:hAnsi="Times New Roman" w:cs="Times New Roman"/>
          <w:sz w:val="20"/>
          <w:szCs w:val="20"/>
          <w:lang w:eastAsia="pl-PL"/>
        </w:rPr>
        <w:t>przekroczenia przez Wykonawcę jakiegokolwiek terminu określonego w Umowie o więcej niż 3 dni robocze;</w:t>
      </w:r>
    </w:p>
    <w:p w:rsidR="00F95FCF" w:rsidRPr="00F95FCF" w:rsidRDefault="00F95FCF" w:rsidP="00F95FCF">
      <w:pPr>
        <w:numPr>
          <w:ilvl w:val="1"/>
          <w:numId w:val="10"/>
        </w:numPr>
        <w:tabs>
          <w:tab w:val="left" w:pos="851"/>
        </w:tabs>
        <w:suppressAutoHyphens/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t>uchybienia terminowi realizacji 3 kolejnych Zamówień;</w:t>
      </w:r>
    </w:p>
    <w:p w:rsidR="00F95FCF" w:rsidRPr="00F95FCF" w:rsidRDefault="00F95FCF" w:rsidP="00F95FCF">
      <w:pPr>
        <w:numPr>
          <w:ilvl w:val="1"/>
          <w:numId w:val="10"/>
        </w:numPr>
        <w:tabs>
          <w:tab w:val="left" w:pos="851"/>
        </w:tabs>
        <w:suppressAutoHyphens/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t>dwukrotną realizację dostawy niezgodnej z Zamówieniem pod względem asortymentu, jakości lub ilości;</w:t>
      </w:r>
    </w:p>
    <w:p w:rsidR="00F95FCF" w:rsidRPr="00F95FCF" w:rsidRDefault="00F95FCF" w:rsidP="00F95FCF">
      <w:pPr>
        <w:numPr>
          <w:ilvl w:val="1"/>
          <w:numId w:val="10"/>
        </w:numPr>
        <w:tabs>
          <w:tab w:val="left" w:pos="851"/>
        </w:tabs>
        <w:suppressAutoHyphens/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t>innego rażącego naruszenia Umowy, jeżeli Wykonawca wezwany do usunięcia skutków naruszenia i zaprzestania naruszeń, nie zadośćuczynił żądaniu w terminie 7 dni;</w:t>
      </w:r>
    </w:p>
    <w:p w:rsidR="00F95FCF" w:rsidRPr="00F95FCF" w:rsidRDefault="00F95FCF" w:rsidP="00F95FCF">
      <w:pPr>
        <w:numPr>
          <w:ilvl w:val="1"/>
          <w:numId w:val="10"/>
        </w:numPr>
        <w:tabs>
          <w:tab w:val="left" w:pos="851"/>
        </w:tabs>
        <w:suppressAutoHyphens/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t>ponownego wystąpienia tego samego rażącego naruszenia Umowy;</w:t>
      </w:r>
    </w:p>
    <w:p w:rsidR="00F95FCF" w:rsidRPr="00F95FCF" w:rsidRDefault="00F95FCF" w:rsidP="00F95FCF">
      <w:pPr>
        <w:numPr>
          <w:ilvl w:val="1"/>
          <w:numId w:val="10"/>
        </w:numPr>
        <w:tabs>
          <w:tab w:val="left" w:pos="851"/>
        </w:tabs>
        <w:suppressAutoHyphens/>
        <w:spacing w:before="120" w:after="120" w:line="276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t>wystąpienia okoliczności uniemożliwiającej należyte wykonanie Umowy, a w szczególności zajęcie znacznej części majątku Wykonawcy w postępowaniu egzekucyjnym, utraty możności dysponowania nim w celu wykonania Umowy z innych przyczyn, jak też wszczęcia likwidacji Wykonawcy lub postępowań określonych w ustawie z dnia 28 lutego 2003 r. Prawo upadłościowe oraz ustawie z dnia 15 maja 2015 r. Prawo restrukturyzacyjne - w zakresie niezakazanym przez te ustawy.</w:t>
      </w:r>
    </w:p>
    <w:p w:rsidR="00F95FCF" w:rsidRPr="00F95FCF" w:rsidRDefault="00F95FCF" w:rsidP="00F95FCF">
      <w:pPr>
        <w:numPr>
          <w:ilvl w:val="0"/>
          <w:numId w:val="8"/>
        </w:numPr>
        <w:suppressAutoHyphens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val="sq-AL" w:eastAsia="pl-PL"/>
        </w:rPr>
        <w:t xml:space="preserve">Wykonawca nie może dochodzić od Zamawiającemu naprawienia szkody powstałej, w szczególności </w:t>
      </w:r>
      <w:r w:rsidRPr="00F95FCF">
        <w:rPr>
          <w:rFonts w:ascii="Times New Roman" w:eastAsia="Times New Roman" w:hAnsi="Times New Roman" w:cs="Times New Roman"/>
          <w:sz w:val="20"/>
          <w:szCs w:val="20"/>
          <w:lang w:val="sq-AL" w:eastAsia="pl-PL"/>
        </w:rPr>
        <w:br/>
        <w:t>w związku z odstąpieniem przez Zamawiającego od Umowy z powodu okoliczności leżących po stronie Wykonawcy.</w:t>
      </w:r>
    </w:p>
    <w:p w:rsidR="00F95FCF" w:rsidRPr="00F95FCF" w:rsidRDefault="00F95FCF" w:rsidP="00F95FCF">
      <w:pPr>
        <w:numPr>
          <w:ilvl w:val="0"/>
          <w:numId w:val="8"/>
        </w:numPr>
        <w:suppressAutoHyphens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val="sq-AL" w:eastAsia="pl-PL"/>
        </w:rPr>
        <w:t xml:space="preserve">W przypadkach określonych w ust. 3, jeżeli Zamawiający stwierdzi, że okoliczność uzasadniajaca odstąpienie jest tego rodzaju, iż nie stoi na przeszkodzie odstąpieniu od Umowy tylko w części (w tym ze skutkiem </w:t>
      </w:r>
      <w:r w:rsidRPr="00F95FCF">
        <w:rPr>
          <w:rFonts w:ascii="Times New Roman" w:eastAsia="Times New Roman" w:hAnsi="Times New Roman" w:cs="Times New Roman"/>
          <w:i/>
          <w:sz w:val="20"/>
          <w:szCs w:val="20"/>
          <w:lang w:val="sq-AL" w:eastAsia="pl-PL"/>
        </w:rPr>
        <w:t>ex nunc</w:t>
      </w:r>
      <w:r w:rsidRPr="00F95FCF">
        <w:rPr>
          <w:rFonts w:ascii="Times New Roman" w:eastAsia="Times New Roman" w:hAnsi="Times New Roman" w:cs="Times New Roman"/>
          <w:sz w:val="20"/>
          <w:szCs w:val="20"/>
          <w:lang w:val="sq-AL" w:eastAsia="pl-PL"/>
        </w:rPr>
        <w:t xml:space="preserve">), Zamawiający może odstąpić od Umowy w części (w tym ze skutkiem </w:t>
      </w:r>
      <w:r w:rsidRPr="00F95FCF">
        <w:rPr>
          <w:rFonts w:ascii="Times New Roman" w:eastAsia="Times New Roman" w:hAnsi="Times New Roman" w:cs="Times New Roman"/>
          <w:i/>
          <w:sz w:val="20"/>
          <w:szCs w:val="20"/>
          <w:lang w:val="sq-AL" w:eastAsia="pl-PL"/>
        </w:rPr>
        <w:t>ex nunc</w:t>
      </w:r>
      <w:r w:rsidRPr="00F95FCF">
        <w:rPr>
          <w:rFonts w:ascii="Times New Roman" w:eastAsia="Times New Roman" w:hAnsi="Times New Roman" w:cs="Times New Roman"/>
          <w:sz w:val="20"/>
          <w:szCs w:val="20"/>
          <w:lang w:val="sq-AL" w:eastAsia="pl-PL"/>
        </w:rPr>
        <w:t>), co do której nastąpiło bezpośrednio zdarzenie określone w ust. 3.</w:t>
      </w:r>
    </w:p>
    <w:p w:rsidR="00F95FCF" w:rsidRPr="00F95FCF" w:rsidRDefault="00F95FCF" w:rsidP="00F95FCF">
      <w:pPr>
        <w:numPr>
          <w:ilvl w:val="0"/>
          <w:numId w:val="8"/>
        </w:numPr>
        <w:suppressAutoHyphens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val="sq-AL" w:eastAsia="pl-PL"/>
        </w:rPr>
        <w:t xml:space="preserve">Odstąpienie od Umowy w cześci na podstawie ust. 6, może dotyczyć odstąpienia w zakresie jednego </w:t>
      </w:r>
      <w:r w:rsidRPr="00F95FCF">
        <w:rPr>
          <w:rFonts w:ascii="Times New Roman" w:eastAsia="Times New Roman" w:hAnsi="Times New Roman" w:cs="Times New Roman"/>
          <w:sz w:val="20"/>
          <w:szCs w:val="20"/>
          <w:lang w:val="sq-AL" w:eastAsia="pl-PL"/>
        </w:rPr>
        <w:br/>
        <w:t xml:space="preserve">z pakietów, określonych w treści Zalącznika nr 1. </w:t>
      </w:r>
    </w:p>
    <w:p w:rsidR="00F95FCF" w:rsidRPr="00F95FCF" w:rsidRDefault="00F95FCF" w:rsidP="00F95FCF">
      <w:pPr>
        <w:suppressAutoHyphens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5FCF" w:rsidRPr="00F95FCF" w:rsidRDefault="00F95FCF" w:rsidP="00F95FCF">
      <w:pPr>
        <w:keepNext/>
        <w:suppressAutoHyphens/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§ 7</w:t>
      </w:r>
    </w:p>
    <w:p w:rsidR="00F95FCF" w:rsidRPr="00F95FCF" w:rsidRDefault="00F95FCF" w:rsidP="00F95FC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Wykonawca zapłaci Zamawiającemu kary umowne:</w:t>
      </w:r>
    </w:p>
    <w:p w:rsidR="00F95FCF" w:rsidRPr="00F95FCF" w:rsidRDefault="00F95FCF" w:rsidP="00F95FCF">
      <w:pPr>
        <w:numPr>
          <w:ilvl w:val="0"/>
          <w:numId w:val="18"/>
        </w:numPr>
        <w:tabs>
          <w:tab w:val="left" w:pos="709"/>
        </w:tabs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0,2 % Wartości Umowy brutto, określonej w § 4 ust. 1, za każdy dzień </w:t>
      </w: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opóźnienia  należytej realizacji Zamówienia,</w:t>
      </w:r>
    </w:p>
    <w:p w:rsidR="00F95FCF" w:rsidRPr="00F95FCF" w:rsidRDefault="00F95FCF" w:rsidP="00F95FCF">
      <w:pPr>
        <w:numPr>
          <w:ilvl w:val="0"/>
          <w:numId w:val="18"/>
        </w:numPr>
        <w:tabs>
          <w:tab w:val="left" w:pos="709"/>
        </w:tabs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0,2 % Wartości Umowy brutto, określonej w § 4 ust. 1, za każdy dzień </w:t>
      </w: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opóźnienia w:</w:t>
      </w:r>
    </w:p>
    <w:p w:rsidR="00F95FCF" w:rsidRPr="00F95FCF" w:rsidRDefault="00F95FCF" w:rsidP="00F95FCF">
      <w:pPr>
        <w:numPr>
          <w:ilvl w:val="1"/>
          <w:numId w:val="1"/>
        </w:numPr>
        <w:tabs>
          <w:tab w:val="num" w:pos="0"/>
          <w:tab w:val="left" w:pos="851"/>
        </w:tabs>
        <w:suppressAutoHyphens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dostarczeniu brakujących Towarów,</w:t>
      </w:r>
    </w:p>
    <w:p w:rsidR="00F95FCF" w:rsidRPr="00F95FCF" w:rsidRDefault="00F95FCF" w:rsidP="00F95FCF">
      <w:pPr>
        <w:numPr>
          <w:ilvl w:val="1"/>
          <w:numId w:val="1"/>
        </w:numPr>
        <w:tabs>
          <w:tab w:val="num" w:pos="0"/>
          <w:tab w:val="left" w:pos="851"/>
        </w:tabs>
        <w:suppressAutoHyphens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rozpatrzeniu reklamacji Towaru,</w:t>
      </w:r>
    </w:p>
    <w:p w:rsidR="00F95FCF" w:rsidRPr="00F95FCF" w:rsidRDefault="00F95FCF" w:rsidP="00F95FCF">
      <w:pPr>
        <w:numPr>
          <w:ilvl w:val="1"/>
          <w:numId w:val="1"/>
        </w:numPr>
        <w:tabs>
          <w:tab w:val="num" w:pos="0"/>
          <w:tab w:val="left" w:pos="851"/>
        </w:tabs>
        <w:suppressAutoHyphens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dostarczeniu Towarów wolnych od wad po rozpatrzeniu reklamacji;</w:t>
      </w:r>
    </w:p>
    <w:p w:rsidR="00F95FCF" w:rsidRPr="00F95FCF" w:rsidRDefault="00F95FCF" w:rsidP="00F95FCF">
      <w:pPr>
        <w:numPr>
          <w:ilvl w:val="0"/>
          <w:numId w:val="18"/>
        </w:numPr>
        <w:tabs>
          <w:tab w:val="left" w:pos="709"/>
        </w:tabs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zh-CN"/>
        </w:rPr>
        <w:t>10 % Wartości Umowy brutto, określonej w § 4 ust. 1 jeżeli Zamawiający odstąpi od Umowy lub ją wypowie ze skutkiem natychmiastowym z powodu okoliczności leżących po stronie Wykonawcy;</w:t>
      </w:r>
    </w:p>
    <w:p w:rsidR="00F95FCF" w:rsidRPr="00F95FCF" w:rsidRDefault="00F95FCF" w:rsidP="00F95FCF">
      <w:pPr>
        <w:numPr>
          <w:ilvl w:val="0"/>
          <w:numId w:val="18"/>
        </w:numPr>
        <w:tabs>
          <w:tab w:val="left" w:pos="709"/>
        </w:tabs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>10 % Wartości Umowy brutto, określonej w § 4 ust. 1 jeżeli Wykonawca wypowie Umowę lub od niej odstąpi z powodu okoliczności leżących po stronie Wykonawcy.</w:t>
      </w:r>
    </w:p>
    <w:p w:rsidR="00F95FCF" w:rsidRPr="00F95FCF" w:rsidRDefault="00F95FCF" w:rsidP="00F95FC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 przypadku, gdy w zakres Przedmiotu Umowy wchodzi realizacja więcej niż jednego pakietu określonego w treści Załącznika nr 1, podstawę do naliczenia kary umownej określonej ust. 1 pkt 1 – 2 stanowi wartość pakietu, w skład którego wchodzi Towar, z którym związane jest naruszenie Umowy skutkujące naliczeniem kary umownej. W przypadku, o którym mowa w § 6 ust. 6 - 7 karę umowną liczy się od początkowej wartości części zobowiązania, której dotyczy oświadczenie o odstąpieniu.</w:t>
      </w:r>
    </w:p>
    <w:p w:rsidR="00F95FCF" w:rsidRPr="00F95FCF" w:rsidRDefault="00F95FCF" w:rsidP="00F95FCF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Strony dopuszczają możliwość kumulowania kar umownych.</w:t>
      </w:r>
    </w:p>
    <w:p w:rsidR="00F95FCF" w:rsidRPr="00F95FCF" w:rsidRDefault="00F95FCF" w:rsidP="00F95FCF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 przypadku wystąpienia okoliczności uzasadniającej naliczenie kary umownej, Zamawiający wystawia i przesyła Wykonawcy dokument obciążeniowy. Kara Umowna jest płatna w terminie 10 dni od dnia wystawienia Wykonawcy dokumentu obciążeniowego.</w:t>
      </w:r>
    </w:p>
    <w:p w:rsidR="00F95FCF" w:rsidRPr="00F95FCF" w:rsidRDefault="00F95FCF" w:rsidP="00F95FCF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Po upływie terminu określonego w ust. 4 Zamawiający może potrącić naliczoną karę umowną z wynagrodzenia Wykonawcy, pomniejszając płatność za fakturę, na co Wykonawca niniejszym wyraża zgodę. Potrącenie jest potwierdzane przesłaniem Wykonawcy oświadczenia o potrąceniu wskazującego: podstawę naliczenia kary umownej (dokument obciążeniowy), wysokość naliczonej kary umownej </w:t>
      </w: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br/>
        <w:t>i fakturę, która zostanie (została) pomniejszona.</w:t>
      </w:r>
    </w:p>
    <w:p w:rsidR="00F95FCF" w:rsidRPr="00F95FCF" w:rsidRDefault="00F95FCF" w:rsidP="00F95FCF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Zamawiający może dochodzić odszkodowania przenoszącego wysokość zastrzeżonych na jego rzecz kar umownych.</w:t>
      </w:r>
    </w:p>
    <w:p w:rsidR="00F95FCF" w:rsidRPr="00F95FCF" w:rsidRDefault="00F95FCF" w:rsidP="00F95FCF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Wykonawca nie może bez zgody Zamawiającego zwolnić się z zobowiązania przez zapłatę kary umownej.</w:t>
      </w:r>
    </w:p>
    <w:p w:rsidR="00F95FCF" w:rsidRPr="00F95FCF" w:rsidRDefault="00F95FCF" w:rsidP="00F95FCF">
      <w:pPr>
        <w:suppressAutoHyphens/>
        <w:spacing w:before="120" w:after="120" w:line="276" w:lineRule="auto"/>
        <w:ind w:left="360" w:hanging="360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§ 8</w:t>
      </w:r>
    </w:p>
    <w:p w:rsidR="00F95FCF" w:rsidRPr="00F95FCF" w:rsidRDefault="00F95FCF" w:rsidP="00F95FCF">
      <w:pPr>
        <w:numPr>
          <w:ilvl w:val="0"/>
          <w:numId w:val="12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Zamawiający przewiduje możliwość zmiany Umowy w okolicznościach określonych w art. 144 Prawa Zamówień Publicznych, w tym na zasadzie art. 144 ust. 1 pkt 1 Prawa Zamówień Publicznych poprzez:</w:t>
      </w:r>
    </w:p>
    <w:p w:rsidR="00F95FCF" w:rsidRPr="00F95FCF" w:rsidRDefault="00F95FCF" w:rsidP="00F95FCF">
      <w:pPr>
        <w:numPr>
          <w:ilvl w:val="0"/>
          <w:numId w:val="13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obniżenie wartości netto lub brutto wynagrodzenia Wykonawcy, bez równoczesnej zmiany zakresu Przedmiotu Umowy w wypadku zmian w obowiązujących przepisach prawa, mających wpływ na wartość Towaru;</w:t>
      </w:r>
    </w:p>
    <w:p w:rsidR="00F95FCF" w:rsidRPr="00F95FCF" w:rsidRDefault="00F95FCF" w:rsidP="00F95FCF">
      <w:pPr>
        <w:numPr>
          <w:ilvl w:val="0"/>
          <w:numId w:val="13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zmianę cen jednostkowych poszczególnych Towarów w przypadku promocji lub obniżki cen, obniżenie cen jednostkowych może nastąpić w każdym czasie i nie wymaga aneksu do Umowy;</w:t>
      </w:r>
    </w:p>
    <w:p w:rsidR="00F95FCF" w:rsidRPr="00F95FCF" w:rsidRDefault="00F95FCF" w:rsidP="00F95FCF">
      <w:pPr>
        <w:numPr>
          <w:ilvl w:val="0"/>
          <w:numId w:val="13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obniżenie ceny brutto Towaru, w szczególności w przypadku obniżenia ceny przez producenta lub zaistnienia innych okoliczności powodujących zmniejszenie po stronie Wykonawcy kosztów wykonania Umowy;</w:t>
      </w:r>
    </w:p>
    <w:p w:rsidR="00F95FCF" w:rsidRPr="00F95FCF" w:rsidRDefault="00F95FCF" w:rsidP="00F95FCF">
      <w:pPr>
        <w:numPr>
          <w:ilvl w:val="0"/>
          <w:numId w:val="13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dostosowania postanowień Umowy do zmiany przepisów prawa w przypadku wystąpienia zmian powszechnie obowiązujących przepisów prawa w zakresie mającym wpływ na wykonywanie Umowy; </w:t>
      </w:r>
    </w:p>
    <w:p w:rsidR="00F95FCF" w:rsidRPr="00F95FCF" w:rsidRDefault="00F95FCF" w:rsidP="00F95FCF">
      <w:pPr>
        <w:numPr>
          <w:ilvl w:val="0"/>
          <w:numId w:val="13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zmianę terminów wykonania Umowy w przypadku opóźnienia Wykonawcy w wykonaniu Umowy, jeżeli taka zmiana prowadzi do zmiany innych postanowień Umowy korzystnych dla Zamawiającego, w szczególności poprzez obniżenie wynagrodzenia Wykonawcy;</w:t>
      </w:r>
    </w:p>
    <w:p w:rsidR="00F95FCF" w:rsidRPr="00F95FCF" w:rsidRDefault="00F95FCF" w:rsidP="00F95FCF">
      <w:pPr>
        <w:numPr>
          <w:ilvl w:val="0"/>
          <w:numId w:val="13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zmianę terminów wykonania Umowy o szacowany czas pozwalający wyczerpać Wartość Umowy, gdy Zamawiający nie wykorzysta Towarów w ilości określonej w Załączniku nr 1 w okresie obowiązywania Umowy z zastrzeżeniem, że termin wykonania Umowy nie może być dłuższy niż cztery lata od dnia zakończenia postępowania o udzielenie zamówienia publicznego stanowiącego Przedmiot Umowy;</w:t>
      </w:r>
    </w:p>
    <w:p w:rsidR="00F95FCF" w:rsidRPr="00F95FCF" w:rsidRDefault="00F95FCF" w:rsidP="00F95FCF">
      <w:pPr>
        <w:numPr>
          <w:ilvl w:val="0"/>
          <w:numId w:val="13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zmianę limitów ilościowych zamawianych Towarów w stosunku do określonych w poszczególnych częściach Załącznika nr 1, poprzez zwiększenie lub zmniejszenie, bez wzrostu wartości brutto Umowy, w przypadku wskazania potrzeby takiej zmiany przez Zamawiającego, Wykonawca oświadcza, że wyraża zgodę na taką zmianę; </w:t>
      </w:r>
    </w:p>
    <w:p w:rsidR="00F95FCF" w:rsidRPr="00F95FCF" w:rsidRDefault="00F95FCF" w:rsidP="00F95FCF">
      <w:pPr>
        <w:numPr>
          <w:ilvl w:val="0"/>
          <w:numId w:val="13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zmianę asortymentu Towarów, z chwilą zaprzestania lub wstrzymania produkcji poszczególnych Towarów, o czym Wykonawca nie mógł wiedzieć w chwili zawarcia Umowy, na tzw. „zamiennik” pod </w:t>
      </w: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warunkiem, że spełni on wszystkie wymogi Zamawiającego, w szczególności określone </w:t>
      </w: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w Umowie i będzie to produkt o parametrach nie gorszych od Towaru, i cenie nie wyższej niż Towaru;</w:t>
      </w:r>
    </w:p>
    <w:p w:rsidR="00F95FCF" w:rsidRPr="00F95FCF" w:rsidRDefault="00F95FCF" w:rsidP="00F95FCF">
      <w:pPr>
        <w:numPr>
          <w:ilvl w:val="0"/>
          <w:numId w:val="13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zmianę parametrów bądź innych cech charakterystycznych Towaru, w tym zmianę numeru katalogowego lub nazwy własnej, zmianę sposobu konfekcjonowania w przypadku, gdy wprowadzony zostanie na rynek produkt zmodyfikowany bądź udoskonalony w stosunku do Towaru albo wystąpi przejściowy brak Towaru, przy czym będzie to produkt o parametrach nie gorszych od Towaru, a jego cena nie wyższa niż Towaru</w:t>
      </w:r>
      <w:r w:rsidRPr="00F95FCF">
        <w:rPr>
          <w:rFonts w:ascii="Times New Roman" w:eastAsia="SimSun" w:hAnsi="Times New Roman" w:cs="Times New Roman"/>
          <w:sz w:val="20"/>
          <w:szCs w:val="20"/>
          <w:lang w:eastAsia="zh-CN"/>
        </w:rPr>
        <w:t>;</w:t>
      </w:r>
    </w:p>
    <w:p w:rsidR="00F95FCF" w:rsidRPr="00F95FCF" w:rsidRDefault="00F95FCF" w:rsidP="00F95FCF">
      <w:pPr>
        <w:numPr>
          <w:ilvl w:val="0"/>
          <w:numId w:val="13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zmianę cen jednostkowych opakowania Towarów objętych Umową w przypadku zmiany wielkości opakowania z zachowaniem zasady proporcjonalności w stosunku do ceny objętej Umową (dotyczy także zakupu interwencyjnego).</w:t>
      </w:r>
    </w:p>
    <w:p w:rsidR="00F95FCF" w:rsidRPr="00F95FCF" w:rsidRDefault="00F95FCF" w:rsidP="00F95FC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Jeżeli zmiany określone w ust. 1 pkt 8 - 10 następują na wniosek Wykonawcy, Zamawiający może żądać od Wykonawcy wykazania, że przesłanki zmiany Umowy zostały niewątpliwie spełnione.</w:t>
      </w:r>
    </w:p>
    <w:p w:rsidR="00F95FCF" w:rsidRPr="00F95FCF" w:rsidRDefault="00F95FCF" w:rsidP="00F95FC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Obniżenie ceny brutto Towaru może nastąpić w każdym czasie i następuje od dnia zmiany przepisów, </w:t>
      </w: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a w pozostałych przypadkach od dnia wpłynięcia do Zamawiającego informacji Wykonawcy w tym przedmiocie. </w:t>
      </w:r>
    </w:p>
    <w:p w:rsidR="00F95FCF" w:rsidRPr="00F95FCF" w:rsidRDefault="00F95FCF" w:rsidP="00F95FCF">
      <w:pPr>
        <w:numPr>
          <w:ilvl w:val="0"/>
          <w:numId w:val="12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Cena brutto ulegnie zmniejszeniu w przypadku obniżenia stawek podatku VAT wynikających </w:t>
      </w: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z Umowy. Nowa cena obowiązywać będzie od dnia wejścia w życie przepisów wprowadzających nową (obniżoną) stawkę podatku VAT i nie wymaga aneksu.</w:t>
      </w:r>
    </w:p>
    <w:p w:rsidR="00F95FCF" w:rsidRPr="00F95FCF" w:rsidRDefault="00F95FCF" w:rsidP="00F95FCF">
      <w:pPr>
        <w:numPr>
          <w:ilvl w:val="0"/>
          <w:numId w:val="12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 przypadkach określonych w ust. 3 – 4, Strony zobowiązują się zmienić treść dokumentu Umowy, do stanu wynikającego z zajścia okoliczności określonych w ust. 3 – 4, w terminie 30 dni od dnia powzięcia wiedzy o tych okolicznościach. </w:t>
      </w:r>
    </w:p>
    <w:p w:rsidR="00F95FCF" w:rsidRPr="00F95FCF" w:rsidRDefault="00F95FCF" w:rsidP="00F95FCF">
      <w:pPr>
        <w:keepNext/>
        <w:suppressAutoHyphens/>
        <w:spacing w:before="120" w:after="12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§ 9</w:t>
      </w:r>
    </w:p>
    <w:p w:rsidR="00F95FCF" w:rsidRPr="00F95FCF" w:rsidRDefault="00F95FCF" w:rsidP="00F95FCF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wykonywania Umowy przez okres nieprzekraczający 12 miesięcy Wartość Umowy nie wzrośnie. </w:t>
      </w:r>
    </w:p>
    <w:p w:rsidR="00F95FCF" w:rsidRPr="00F95FCF" w:rsidRDefault="00F95FCF" w:rsidP="00F95FCF">
      <w:pPr>
        <w:suppressAutoHyphens/>
        <w:spacing w:before="120" w:after="120" w:line="276" w:lineRule="auto"/>
        <w:ind w:left="360" w:hanging="360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F95FCF" w:rsidRPr="00F95FCF" w:rsidRDefault="00F95FCF" w:rsidP="00F95FCF">
      <w:pPr>
        <w:suppressAutoHyphens/>
        <w:spacing w:before="120" w:after="120" w:line="276" w:lineRule="auto"/>
        <w:ind w:left="360" w:hanging="360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F95FCF" w:rsidRPr="00F95FCF" w:rsidRDefault="00F95FCF" w:rsidP="00F95FCF">
      <w:pPr>
        <w:suppressAutoHyphens/>
        <w:spacing w:before="120" w:after="120" w:line="276" w:lineRule="auto"/>
        <w:ind w:left="360" w:hanging="360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§ 10</w:t>
      </w:r>
    </w:p>
    <w:p w:rsidR="00F95FCF" w:rsidRPr="00F95FCF" w:rsidRDefault="00F95FCF" w:rsidP="00F95FCF">
      <w:pPr>
        <w:suppressAutoHyphens/>
        <w:spacing w:before="120" w:after="12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Do koordynowania wykonywania Umowy Strony wyznaczają:</w:t>
      </w:r>
    </w:p>
    <w:p w:rsidR="00F95FCF" w:rsidRPr="00F95FCF" w:rsidRDefault="00F95FCF" w:rsidP="00F95FCF">
      <w:pPr>
        <w:numPr>
          <w:ilvl w:val="0"/>
          <w:numId w:val="19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Zamawiający - ………………………….. – Sekcja Zaopatrzenia/Apteka, tel. ………………………..;</w:t>
      </w:r>
    </w:p>
    <w:p w:rsidR="00F95FCF" w:rsidRPr="00F95FCF" w:rsidRDefault="00F95FCF" w:rsidP="00F95FCF">
      <w:pPr>
        <w:numPr>
          <w:ilvl w:val="0"/>
          <w:numId w:val="19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Wykonawca  –  …………………………………………………………..….</w:t>
      </w:r>
    </w:p>
    <w:p w:rsidR="00F95FCF" w:rsidRPr="00F95FCF" w:rsidRDefault="00F95FCF" w:rsidP="00F95FCF">
      <w:pPr>
        <w:suppressAutoHyphens/>
        <w:spacing w:before="120" w:after="120" w:line="276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F95FCF" w:rsidRPr="00F95FCF" w:rsidRDefault="00F95FCF" w:rsidP="00F95FCF">
      <w:pPr>
        <w:suppressAutoHyphens/>
        <w:spacing w:before="120" w:after="120" w:line="276" w:lineRule="auto"/>
        <w:ind w:left="360" w:hanging="360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§ 11</w:t>
      </w:r>
    </w:p>
    <w:p w:rsidR="00F95FCF" w:rsidRPr="00F95FCF" w:rsidRDefault="00F95FCF" w:rsidP="00F95FCF">
      <w:pPr>
        <w:numPr>
          <w:ilvl w:val="0"/>
          <w:numId w:val="14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>Wykonawca</w:t>
      </w:r>
      <w:r w:rsidRPr="00F95FCF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nie może dokonać przeniesienia praw lub obowiązków określonych Umową na osobę trzecią bez zgody Zamawiającego wyrażonej w formie pisemnej pod rygorem nieważności, </w:t>
      </w: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z zastrzeżeniem ust. 2.</w:t>
      </w:r>
    </w:p>
    <w:p w:rsidR="00F95FCF" w:rsidRPr="00F95FCF" w:rsidRDefault="00F95FCF" w:rsidP="00F95FCF">
      <w:pPr>
        <w:numPr>
          <w:ilvl w:val="0"/>
          <w:numId w:val="14"/>
        </w:num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Wykonawca zobowiązuje się nie dokonywać bez pisemnej zgody Uniwersytetu Medycznego w Białymstoku oraz Zamawiającego czynności prawnych ani faktycznych, które prowadziłyby do zmiany wierzyciela Zamawiającego albo podmiotu samodzielnie zarządzającego wierzytelnością Wykonawcy względem Zamawiającego. </w:t>
      </w:r>
    </w:p>
    <w:p w:rsidR="00F95FCF" w:rsidRPr="00F95FCF" w:rsidRDefault="00F95FCF" w:rsidP="00F95FCF">
      <w:pPr>
        <w:suppressAutoHyphens/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F95FC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§ 12</w:t>
      </w:r>
    </w:p>
    <w:p w:rsidR="00F95FCF" w:rsidRPr="00F95FCF" w:rsidRDefault="00F95FCF" w:rsidP="00F95FCF">
      <w:pPr>
        <w:suppressAutoHyphens/>
        <w:spacing w:before="120" w:after="120" w:line="276" w:lineRule="auto"/>
        <w:ind w:left="35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zh-CN"/>
        </w:rPr>
        <w:t>Załącznik nr 1, Specyfikacja Istotnych Warunków Zamówienia oraz pozostała dokumentacja postępowania w przedmiocie udzielenia zamówienia publicznego stanowiącego Przedmiot Umowy (zwłaszcza odpowiedzi na pytania wykonawców) stanowią integralną część Umowy.</w:t>
      </w:r>
    </w:p>
    <w:p w:rsidR="00F95FCF" w:rsidRPr="00F95FCF" w:rsidRDefault="00F95FCF" w:rsidP="00F95FCF">
      <w:pPr>
        <w:suppressAutoHyphens/>
        <w:spacing w:before="120" w:after="120" w:line="276" w:lineRule="auto"/>
        <w:ind w:left="35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>Wszelkie zmiany lub uzupełnienia Umowy wymagają zachowania formy pisemnej pod rygorem nieważności, z zastrzeżeniem § 8 ust. 3 – 4.</w:t>
      </w:r>
    </w:p>
    <w:p w:rsidR="00F95FCF" w:rsidRPr="00F95FCF" w:rsidRDefault="00F95FCF" w:rsidP="00F95FCF">
      <w:pPr>
        <w:suppressAutoHyphens/>
        <w:spacing w:before="120" w:after="120" w:line="276" w:lineRule="auto"/>
        <w:ind w:left="35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zh-CN"/>
        </w:rPr>
        <w:t>W sprawach nieuregulowanych Umową stosuje się przepisy ustawy – Prawo zamówień publicznych i Kodeksu cywilnego.</w:t>
      </w:r>
    </w:p>
    <w:p w:rsidR="00F95FCF" w:rsidRPr="00F95FCF" w:rsidRDefault="00F95FCF" w:rsidP="00F95FCF">
      <w:pPr>
        <w:suppressAutoHyphens/>
        <w:spacing w:before="120" w:after="120" w:line="276" w:lineRule="auto"/>
        <w:ind w:left="35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zh-CN"/>
        </w:rPr>
        <w:t>Wszelkie spory, które mogą wyniknąć przy realizacji Umowy rozstrzygać będzie sąd miejscowo właściwy dla siedziby Zamawiającego.</w:t>
      </w:r>
    </w:p>
    <w:p w:rsidR="00F95FCF" w:rsidRPr="00F95FCF" w:rsidRDefault="00F95FCF" w:rsidP="00F95FCF">
      <w:pPr>
        <w:keepNext/>
        <w:suppressAutoHyphens/>
        <w:spacing w:before="120" w:after="120" w:line="276" w:lineRule="auto"/>
        <w:ind w:left="35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95FCF">
        <w:rPr>
          <w:rFonts w:ascii="Times New Roman" w:eastAsia="Calibri" w:hAnsi="Times New Roman" w:cs="Times New Roman"/>
          <w:sz w:val="20"/>
          <w:szCs w:val="20"/>
          <w:lang w:eastAsia="zh-CN"/>
        </w:rPr>
        <w:t>Umowę sporządzono w dwóch jednobrzmiących egzemplarzach, po jednym dla każdej ze stron.</w:t>
      </w:r>
    </w:p>
    <w:p w:rsidR="00F95FCF" w:rsidRPr="00F95FCF" w:rsidRDefault="00F95FCF" w:rsidP="00F95FCF">
      <w:pPr>
        <w:keepNext/>
        <w:suppressAutoHyphens/>
        <w:spacing w:before="120" w:after="120" w:line="276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</w:pPr>
    </w:p>
    <w:p w:rsidR="00F95FCF" w:rsidRPr="00F95FCF" w:rsidRDefault="00F95FCF" w:rsidP="00F95FCF">
      <w:pPr>
        <w:keepNext/>
        <w:suppressAutoHyphens/>
        <w:spacing w:before="120" w:after="12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</w:pPr>
      <w:r w:rsidRPr="00F95FCF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zh-CN"/>
        </w:rPr>
        <w:t xml:space="preserve"> </w:t>
      </w:r>
    </w:p>
    <w:p w:rsidR="00F95FCF" w:rsidRPr="00F95FCF" w:rsidRDefault="00F95FCF" w:rsidP="00F95FCF">
      <w:pPr>
        <w:suppressAutoHyphens/>
        <w:spacing w:before="120" w:after="12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95FCF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WYKONAWCA</w:t>
      </w:r>
      <w:r w:rsidRPr="00F95FCF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ab/>
      </w:r>
      <w:r w:rsidRPr="00F95FCF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ab/>
      </w:r>
      <w:r w:rsidRPr="00F95FCF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ab/>
      </w:r>
      <w:r w:rsidRPr="00F95FCF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ab/>
      </w:r>
      <w:r w:rsidRPr="00F95FCF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ab/>
      </w:r>
      <w:r w:rsidRPr="00F95FCF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ab/>
        <w:t xml:space="preserve">                            ZAMAWIAJĄCY</w:t>
      </w:r>
    </w:p>
    <w:p w:rsidR="00F95FCF" w:rsidRPr="00F95FCF" w:rsidRDefault="00F95FCF" w:rsidP="00F95FCF">
      <w:pPr>
        <w:suppressAutoHyphens/>
        <w:spacing w:before="120" w:after="12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F95FCF" w:rsidRPr="00F95FCF" w:rsidRDefault="00F95FCF" w:rsidP="00F95FCF">
      <w:pPr>
        <w:suppressAutoHyphens/>
        <w:spacing w:before="120" w:after="12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F95FCF" w:rsidRPr="00F95FCF" w:rsidRDefault="00F95FCF" w:rsidP="00F95FCF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95FCF" w:rsidRPr="00F95FCF" w:rsidRDefault="00F95FCF" w:rsidP="00F95FCF">
      <w:p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95FCF" w:rsidRPr="00F95FCF" w:rsidRDefault="00F95FCF" w:rsidP="00F95FCF">
      <w:p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95FCF" w:rsidRPr="00F95FCF" w:rsidRDefault="00F95FCF" w:rsidP="00F95FCF">
      <w:p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95FCF" w:rsidRPr="00F95FCF" w:rsidRDefault="00F95FCF" w:rsidP="00F95FCF">
      <w:pPr>
        <w:tabs>
          <w:tab w:val="left" w:pos="2694"/>
          <w:tab w:val="left" w:pos="2977"/>
        </w:tabs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95FCF" w:rsidRPr="00F95FCF" w:rsidRDefault="00F95FCF" w:rsidP="00F95FCF">
      <w:p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95FCF" w:rsidRPr="00F95FCF" w:rsidRDefault="00F95FCF" w:rsidP="00F95FCF">
      <w:p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95FCF" w:rsidRPr="00F95FCF" w:rsidRDefault="00F95FCF" w:rsidP="00F95FCF">
      <w:p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95FCF" w:rsidRPr="00F95FCF" w:rsidRDefault="00F95FCF" w:rsidP="00F95FCF">
      <w:pPr>
        <w:suppressAutoHyphens/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95FCF" w:rsidRPr="00F95FCF" w:rsidRDefault="00F95FCF" w:rsidP="00F95FCF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F95FCF" w:rsidRPr="00F95FCF" w:rsidRDefault="00F95FCF" w:rsidP="00F95FCF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D4DA6" w:rsidRDefault="00AD4DA6">
      <w:bookmarkStart w:id="0" w:name="_GoBack"/>
      <w:bookmarkEnd w:id="0"/>
    </w:p>
    <w:sectPr w:rsidR="00AD4DA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TimesNewRomanPSMT"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07" w:rsidRDefault="00F95F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07" w:rsidRDefault="00F95F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07" w:rsidRDefault="00F95FC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07" w:rsidRDefault="00F95F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07" w:rsidRDefault="00F95F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07" w:rsidRDefault="00F95F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23"/>
    <w:lvl w:ilvl="0">
      <w:start w:val="1"/>
      <w:numFmt w:val="upperLetter"/>
      <w:pStyle w:val="Nagwek3"/>
      <w:lvlText w:val="%1."/>
      <w:lvlJc w:val="left"/>
      <w:pPr>
        <w:tabs>
          <w:tab w:val="num" w:pos="2760"/>
        </w:tabs>
        <w:ind w:left="2760" w:hanging="360"/>
      </w:pPr>
      <w:rPr>
        <w:rFonts w:cs="Times New Roman"/>
      </w:rPr>
    </w:lvl>
  </w:abstractNum>
  <w:abstractNum w:abstractNumId="1" w15:restartNumberingAfterBreak="0">
    <w:nsid w:val="0E0C194D"/>
    <w:multiLevelType w:val="multilevel"/>
    <w:tmpl w:val="D786ADD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436F"/>
    <w:multiLevelType w:val="hybridMultilevel"/>
    <w:tmpl w:val="6A26C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5D65"/>
    <w:multiLevelType w:val="multilevel"/>
    <w:tmpl w:val="244CFC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62C18"/>
    <w:multiLevelType w:val="hybridMultilevel"/>
    <w:tmpl w:val="A22A96CE"/>
    <w:lvl w:ilvl="0" w:tplc="C03693A8">
      <w:start w:val="1"/>
      <w:numFmt w:val="decimal"/>
      <w:lvlText w:val="%1)"/>
      <w:lvlJc w:val="left"/>
      <w:pPr>
        <w:ind w:left="18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A2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B862AE"/>
    <w:multiLevelType w:val="hybridMultilevel"/>
    <w:tmpl w:val="CB0AD3DC"/>
    <w:lvl w:ilvl="0" w:tplc="3D64B5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247FA6"/>
    <w:multiLevelType w:val="hybridMultilevel"/>
    <w:tmpl w:val="99969D7C"/>
    <w:lvl w:ilvl="0" w:tplc="1F80FB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48F1"/>
    <w:multiLevelType w:val="multilevel"/>
    <w:tmpl w:val="8066605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9304956"/>
    <w:multiLevelType w:val="multilevel"/>
    <w:tmpl w:val="C2FA9BD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F7693"/>
    <w:multiLevelType w:val="multilevel"/>
    <w:tmpl w:val="87D462F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E7898"/>
    <w:multiLevelType w:val="multilevel"/>
    <w:tmpl w:val="D4F6955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rial"/>
        <w:b w:val="0"/>
        <w:i w:val="0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color w:val="00000A"/>
        <w:sz w:val="20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3657D"/>
    <w:multiLevelType w:val="multilevel"/>
    <w:tmpl w:val="E26E2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081A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8A0C5C"/>
    <w:multiLevelType w:val="singleLevel"/>
    <w:tmpl w:val="C0AE489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15" w15:restartNumberingAfterBreak="0">
    <w:nsid w:val="65110AAD"/>
    <w:multiLevelType w:val="hybridMultilevel"/>
    <w:tmpl w:val="4E50BCDE"/>
    <w:lvl w:ilvl="0" w:tplc="1F6AB0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553C93"/>
    <w:multiLevelType w:val="multilevel"/>
    <w:tmpl w:val="7396B8B6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E4D4F63"/>
    <w:multiLevelType w:val="hybridMultilevel"/>
    <w:tmpl w:val="0C125EDA"/>
    <w:lvl w:ilvl="0" w:tplc="347CF2C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8C27B8"/>
    <w:multiLevelType w:val="multilevel"/>
    <w:tmpl w:val="B9E0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CF"/>
    <w:rsid w:val="00AD4DA6"/>
    <w:rsid w:val="00F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1F20F-4386-4F8C-A7CA-F751D840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F95FCF"/>
    <w:pPr>
      <w:keepNext/>
      <w:numPr>
        <w:numId w:val="1"/>
      </w:numPr>
      <w:tabs>
        <w:tab w:val="left" w:pos="2760"/>
      </w:tabs>
      <w:suppressAutoHyphens/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5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FCF"/>
  </w:style>
  <w:style w:type="character" w:customStyle="1" w:styleId="Nagwek3Znak">
    <w:name w:val="Nagłówek 3 Znak"/>
    <w:basedOn w:val="Domylnaczcionkaakapitu"/>
    <w:link w:val="Nagwek3"/>
    <w:rsid w:val="00F95FCF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F95F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F95FCF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3200</Words>
  <Characters>19202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2020-07-31T09:22:00Z</dcterms:created>
  <dcterms:modified xsi:type="dcterms:W3CDTF">2020-07-31T09:23:00Z</dcterms:modified>
</cp:coreProperties>
</file>